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170" w:after="17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653780"/>
            <wp:effectExtent l="0" t="0" r="0" b="0"/>
            <wp:wrapSquare wrapText="largest"/>
            <wp:docPr id="1" name="Bild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3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bidi w:val="0"/>
        <w:spacing w:before="170" w:after="17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Deniz / Organauts</w:t>
        <w:br/>
      </w:r>
    </w:p>
    <w:p>
      <w:pPr>
        <w:pStyle w:val="Normal"/>
        <w:bidi w:val="0"/>
        <w:spacing w:before="170" w:after="170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LinkedIn zum Markenaufbau als Thought Leaderin Change und </w:t>
        <w:br/>
        <w:t>als Vertrauensmaschine für B2B-Entscheider</w:t>
      </w:r>
    </w:p>
    <w:p>
      <w:pPr>
        <w:pStyle w:val="Normal"/>
        <w:bidi w:val="0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Gerade bei Organisationsentwicklung, Transformation, Führungsteams und Kultur kaufen Menschen nicht sofort. Sie beobachten erst: „Versteht diese Person wirklich, was bei uns los ist?“ Genau hier kann</w:t>
      </w:r>
      <w:r>
        <w:rPr>
          <w:rFonts w:ascii="Arial" w:hAnsi="Arial"/>
          <w:sz w:val="24"/>
          <w:szCs w:val="24"/>
        </w:rPr>
        <w:t xml:space="preserve">st du </w:t>
      </w:r>
      <w:r>
        <w:rPr>
          <w:rFonts w:ascii="Arial" w:hAnsi="Arial"/>
          <w:sz w:val="24"/>
          <w:szCs w:val="24"/>
        </w:rPr>
        <w:t xml:space="preserve">sehr stark werden.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LinkedIn ist für </w:t>
      </w:r>
      <w:r>
        <w:rPr>
          <w:rFonts w:ascii="Arial" w:hAnsi="Arial"/>
          <w:sz w:val="24"/>
          <w:szCs w:val="24"/>
        </w:rPr>
        <w:t xml:space="preserve">dich </w:t>
      </w:r>
      <w:r>
        <w:rPr>
          <w:rFonts w:ascii="Arial" w:hAnsi="Arial"/>
          <w:sz w:val="24"/>
          <w:szCs w:val="24"/>
        </w:rPr>
        <w:t xml:space="preserve">kein kurzfristiger Lead-Kanal, sondern ein </w:t>
      </w:r>
      <w:r>
        <w:rPr>
          <w:rStyle w:val="Strong"/>
          <w:rFonts w:ascii="Arial" w:hAnsi="Arial"/>
          <w:sz w:val="24"/>
          <w:szCs w:val="24"/>
        </w:rPr>
        <w:t>Vertrauens- und Reputationsaufbau über 6–12 Monate</w:t>
      </w:r>
      <w:r>
        <w:rPr>
          <w:rFonts w:ascii="Arial" w:hAnsi="Arial"/>
          <w:sz w:val="24"/>
          <w:szCs w:val="24"/>
        </w:rPr>
        <w:t xml:space="preserve">.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Die wichtigste Frage lautet nicht:</w:t>
        <w:br/>
      </w:r>
      <w:r>
        <w:rPr>
          <w:rStyle w:val="Strong"/>
          <w:rFonts w:ascii="Arial" w:hAnsi="Arial"/>
          <w:sz w:val="24"/>
          <w:szCs w:val="24"/>
        </w:rPr>
        <w:t>„Wie bekomme ich mehr Likes?“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Fonts w:ascii="Arial" w:hAnsi="Arial"/>
          <w:sz w:val="24"/>
          <w:szCs w:val="24"/>
        </w:rPr>
        <w:t>Sondern:</w:t>
        <w:br/>
      </w:r>
      <w:r>
        <w:rPr>
          <w:rStyle w:val="Strong"/>
          <w:rFonts w:ascii="Arial" w:hAnsi="Arial"/>
          <w:sz w:val="24"/>
          <w:szCs w:val="24"/>
        </w:rPr>
        <w:t>„Welche 100–300 richtigen Menschen sollen in sechs Monaten denken: Deniz versteht Organisationen tiefer als andere Berater?“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Für </w:t>
      </w:r>
      <w:r>
        <w:rPr>
          <w:rFonts w:ascii="Arial" w:hAnsi="Arial"/>
          <w:sz w:val="24"/>
          <w:szCs w:val="24"/>
        </w:rPr>
        <w:t xml:space="preserve">dich und die Organauts </w:t>
      </w:r>
      <w:r>
        <w:rPr>
          <w:rFonts w:ascii="Arial" w:hAnsi="Arial"/>
          <w:sz w:val="24"/>
          <w:szCs w:val="24"/>
        </w:rPr>
        <w:t>wäre ein realistisches Ziel: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</w:t>
      </w:r>
      <w:r>
        <w:rPr>
          <w:rFonts w:ascii="Arial" w:hAnsi="Arial"/>
          <w:sz w:val="24"/>
          <w:szCs w:val="24"/>
        </w:rPr>
        <w:t xml:space="preserve"> starke</w:t>
      </w:r>
      <w:r>
        <w:rPr>
          <w:rFonts w:ascii="Arial" w:hAnsi="Arial"/>
          <w:sz w:val="24"/>
          <w:szCs w:val="24"/>
        </w:rPr>
        <w:t>r</w:t>
      </w:r>
      <w:r>
        <w:rPr>
          <w:rFonts w:ascii="Arial" w:hAnsi="Arial"/>
          <w:sz w:val="24"/>
          <w:szCs w:val="24"/>
        </w:rPr>
        <w:t xml:space="preserve"> Post pro Woche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3-4 kurze Updates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10–15 gezielte Kommentare pro Woche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10 neue passende Kontakte pro Woche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2–4 persönliche Gespräche pro Monat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 klarer Lead-Magnet oder Diagnose-Call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 </w:t>
      </w:r>
      <w:r>
        <w:rPr>
          <w:rFonts w:ascii="Arial" w:hAnsi="Arial"/>
          <w:sz w:val="24"/>
          <w:szCs w:val="24"/>
        </w:rPr>
        <w:t xml:space="preserve">klares </w:t>
      </w:r>
      <w:r>
        <w:rPr>
          <w:rFonts w:ascii="Arial" w:hAnsi="Arial"/>
          <w:sz w:val="24"/>
          <w:szCs w:val="24"/>
        </w:rPr>
        <w:t>Einstiegsangebot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b/>
          <w:bCs/>
          <w:color w:val="1E8196"/>
          <w:sz w:val="26"/>
          <w:szCs w:val="26"/>
        </w:rPr>
      </w:pPr>
      <w:r>
        <w:rPr>
          <w:rFonts w:ascii="Arial" w:hAnsi="Arial"/>
          <w:b/>
          <w:bCs/>
          <w:color w:val="1E8196"/>
          <w:sz w:val="26"/>
          <w:szCs w:val="26"/>
        </w:rPr>
        <w:t>1. Das Wichtigste: Eine starke Marke entsteht durch Wiedererkennbarkeit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bidi w:val="0"/>
        <w:jc w:val="left"/>
        <w:rPr>
          <w:rFonts w:ascii="Arial" w:hAnsi="Arial"/>
          <w:sz w:val="22"/>
          <w:szCs w:val="22"/>
        </w:rPr>
      </w:pPr>
      <w:r>
        <w:rPr>
          <w:rStyle w:val="Strong"/>
          <w:rFonts w:ascii="Arial" w:hAnsi="Arial"/>
          <w:sz w:val="24"/>
          <w:szCs w:val="24"/>
        </w:rPr>
        <w:t>1. Eine klare Rolle</w:t>
      </w:r>
      <w:r>
        <w:rPr>
          <w:rFonts w:ascii="Arial" w:hAnsi="Arial"/>
          <w:sz w:val="24"/>
          <w:szCs w:val="24"/>
        </w:rPr>
        <w:br/>
        <w:t>Nicht: „Ich mache Organisationsentwicklung, Change, Führung, Kultur, Workshops.“</w:t>
      </w:r>
    </w:p>
    <w:p>
      <w:pPr>
        <w:pStyle w:val="BodyText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4"/>
          <w:szCs w:val="24"/>
        </w:rPr>
        <w:t>Sondern:</w:t>
        <w:br/>
      </w:r>
      <w:r>
        <w:rPr>
          <w:rStyle w:val="Strong"/>
          <w:rFonts w:ascii="Arial" w:hAnsi="Arial"/>
          <w:sz w:val="24"/>
          <w:szCs w:val="24"/>
        </w:rPr>
        <w:t>„Ich helfe Führungsteams im Mittelstand, die unsichtbaren Dynamiken hinter Wachstum, Wandel und Zusammenarbeit sichtbar zu machen – damit Transformation nicht nur auf Folien stattfindet.“</w:t>
      </w:r>
    </w:p>
    <w:p>
      <w:pPr>
        <w:pStyle w:val="BodyText"/>
        <w:bidi w:val="0"/>
        <w:jc w:val="left"/>
        <w:rPr>
          <w:rStyle w:val="Strong"/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</w:rPr>
        <w:t>2. Ein eigenes Thema</w:t>
      </w:r>
      <w:r>
        <w:rPr>
          <w:rFonts w:ascii="Arial" w:hAnsi="Arial"/>
        </w:rPr>
        <w:br/>
        <w:t>Deniz braucht ein wiedererkennbares Themenfeld. Für sie wäre das zum Beispiel:</w:t>
      </w:r>
    </w:p>
    <w:p>
      <w:pPr>
        <w:pStyle w:val="Blockzitat"/>
        <w:bidi w:val="0"/>
        <w:spacing w:before="0" w:after="283"/>
        <w:ind w:hanging="0" w:left="567" w:right="567"/>
        <w:jc w:val="left"/>
        <w:rPr/>
      </w:pPr>
      <w:r>
        <w:rPr>
          <w:rStyle w:val="Strong"/>
          <w:rFonts w:ascii="Arial" w:hAnsi="Arial"/>
          <w:color w:val="1E8196"/>
        </w:rPr>
        <w:t xml:space="preserve">                 </w:t>
      </w:r>
      <w:r>
        <w:rPr>
          <w:rStyle w:val="Strong"/>
          <w:rFonts w:ascii="Arial" w:hAnsi="Arial"/>
          <w:color w:val="1E8196"/>
        </w:rPr>
        <w:t>Die unsichtbare Seite von Transformation.</w:t>
      </w:r>
    </w:p>
    <w:p>
      <w:pPr>
        <w:pStyle w:val="BodyText"/>
        <w:bidi w:val="0"/>
        <w:jc w:val="left"/>
        <w:rPr>
          <w:rFonts w:ascii="Arial" w:hAnsi="Arial"/>
        </w:rPr>
      </w:pPr>
      <w:r>
        <w:rPr>
          <w:rFonts w:ascii="Arial" w:hAnsi="Arial"/>
        </w:rPr>
        <w:t>Darunter fallen: unausgesprochene Regeln, Macht, Routinen, Misstrauen, alte Muster, informelle Kultur, Entscheidungslogiken, Führungsteam-Dynamiken.</w:t>
      </w:r>
    </w:p>
    <w:p>
      <w:pPr>
        <w:pStyle w:val="BodyText"/>
        <w:bidi w:val="0"/>
        <w:spacing w:lineRule="auto" w:line="276" w:before="0" w:after="140"/>
        <w:jc w:val="left"/>
        <w:rPr>
          <w:rStyle w:val="Strong"/>
          <w:rFonts w:ascii="Arial" w:hAnsi="Arial"/>
        </w:rPr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</w:rPr>
        <w:t>3. Eine klare Perspektive</w:t>
      </w:r>
      <w:r>
        <w:rPr>
          <w:rFonts w:ascii="Arial" w:hAnsi="Arial"/>
        </w:rPr>
        <w:br/>
        <w:t xml:space="preserve">Deniz’ Besonderheit ist nicht „Change Beratung“. Davon gibt es viele. Ihre Besonderheit ist der </w:t>
      </w:r>
      <w:r>
        <w:rPr>
          <w:rStyle w:val="Strong"/>
          <w:rFonts w:ascii="Arial" w:hAnsi="Arial"/>
        </w:rPr>
        <w:t>sozialanthropologische Blick</w:t>
      </w:r>
      <w:r>
        <w:rPr>
          <w:rFonts w:ascii="Arial" w:hAnsi="Arial"/>
        </w:rPr>
        <w:t>: Sie schaut nicht nur auf Strategie, Struktur und Prozesse, sondern auf das, was Menschen tatsächlich tun, sagen, vermeiden, wiederholen und schützen.</w:t>
      </w:r>
    </w:p>
    <w:p>
      <w:pPr>
        <w:pStyle w:val="BodyText"/>
        <w:bidi w:val="0"/>
        <w:spacing w:lineRule="auto" w:line="276" w:before="0" w:after="140"/>
        <w:jc w:val="left"/>
        <w:rPr>
          <w:rFonts w:ascii="Arial" w:hAnsi="Arial"/>
        </w:rPr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</w:rPr>
        <w:t>4. Wiederholbare Botschaften</w:t>
      </w:r>
      <w:r>
        <w:rPr>
          <w:rFonts w:ascii="Arial" w:hAnsi="Arial"/>
        </w:rPr>
        <w:br/>
        <w:t>Eine Marke entsteht nicht durch 100 verschiedene Ideen, sondern durch 5–7 Kernbotschaften, die immer wieder aus verschiedenen Blickwinkeln erzählt werden.</w:t>
      </w:r>
    </w:p>
    <w:p>
      <w:pPr>
        <w:pStyle w:val="BodyText"/>
        <w:bidi w:val="0"/>
        <w:jc w:val="left"/>
        <w:rPr>
          <w:rFonts w:ascii="Arial" w:hAnsi="Arial"/>
          <w:color w:val="1E8196"/>
        </w:rPr>
      </w:pPr>
      <w:r>
        <w:rPr>
          <w:rFonts w:ascii="Arial" w:hAnsi="Arial"/>
          <w:color w:val="1E8196"/>
        </w:rPr>
        <w:t>Deine 5 Kern-Botschaften</w:t>
      </w:r>
      <w:r>
        <w:rPr>
          <w:rFonts w:ascii="Arial" w:hAnsi="Arial"/>
          <w:color w:val="1E8196"/>
        </w:rPr>
        <w:t>:</w:t>
      </w:r>
    </w:p>
    <w:p>
      <w:pPr>
        <w:pStyle w:val="BodyText"/>
        <w:bidi w:val="0"/>
        <w:jc w:val="left"/>
        <w:rPr>
          <w:rFonts w:ascii="Arial" w:hAnsi="Arial"/>
          <w:color w:val="1E8196"/>
          <w:sz w:val="12"/>
          <w:szCs w:val="12"/>
        </w:rPr>
      </w:pPr>
      <w:r>
        <w:rPr>
          <w:rFonts w:ascii="Arial" w:hAnsi="Arial"/>
          <w:color w:val="1E8196"/>
          <w:sz w:val="12"/>
          <w:szCs w:val="12"/>
        </w:rPr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color w:val="1E8196"/>
        </w:rPr>
      </w:pPr>
      <w:r>
        <w:rPr>
          <w:rFonts w:ascii="Arial" w:hAnsi="Arial"/>
          <w:color w:val="1E8196"/>
        </w:rPr>
        <w:t>…………………………………………………………………………………………</w:t>
      </w:r>
      <w:r>
        <w:rPr>
          <w:rFonts w:ascii="Arial" w:hAnsi="Arial"/>
          <w:color w:val="1E8196"/>
        </w:rPr>
        <w:t>..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color w:val="1E8196"/>
        </w:rPr>
      </w:pPr>
      <w:r>
        <w:rPr>
          <w:rFonts w:ascii="Arial" w:hAnsi="Arial"/>
          <w:color w:val="1E8196"/>
        </w:rPr>
        <w:t>…………………………………………………………………………………………</w:t>
      </w:r>
      <w:r>
        <w:rPr>
          <w:rFonts w:ascii="Arial" w:hAnsi="Arial"/>
          <w:color w:val="1E8196"/>
        </w:rPr>
        <w:t>..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color w:val="1E8196"/>
        </w:rPr>
      </w:pPr>
      <w:r>
        <w:rPr>
          <w:rFonts w:ascii="Arial" w:hAnsi="Arial"/>
          <w:color w:val="1E8196"/>
        </w:rPr>
        <w:t>…………………………………………………………………………………………</w:t>
      </w:r>
      <w:r>
        <w:rPr>
          <w:rFonts w:ascii="Arial" w:hAnsi="Arial"/>
          <w:color w:val="1E8196"/>
        </w:rPr>
        <w:t>...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color w:val="1E8196"/>
        </w:rPr>
      </w:pPr>
      <w:r>
        <w:rPr>
          <w:rFonts w:ascii="Arial" w:hAnsi="Arial"/>
          <w:color w:val="1E8196"/>
        </w:rPr>
        <w:t>……………………………………………………………………………………………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Arial" w:hAnsi="Arial"/>
          <w:color w:val="1E8196"/>
        </w:rPr>
      </w:pPr>
      <w:r>
        <w:rPr>
          <w:rFonts w:ascii="Arial" w:hAnsi="Arial"/>
          <w:color w:val="1E8196"/>
        </w:rPr>
        <w:t>……………………………………………………………………………………………</w:t>
      </w:r>
    </w:p>
    <w:p>
      <w:pPr>
        <w:pStyle w:val="BodyText"/>
        <w:bidi w:val="0"/>
        <w:spacing w:lineRule="auto" w:line="276" w:before="0" w:after="140"/>
        <w:jc w:val="left"/>
        <w:rPr>
          <w:rStyle w:val="Strong"/>
          <w:rFonts w:ascii="Arial" w:hAnsi="Arial"/>
        </w:rPr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</w:rPr>
        <w:t xml:space="preserve">5. Sichtbar </w:t>
      </w:r>
      <w:r>
        <w:rPr>
          <w:rStyle w:val="Strong"/>
          <w:rFonts w:ascii="Arial" w:hAnsi="Arial"/>
        </w:rPr>
        <w:t>und nahbar</w:t>
      </w:r>
      <w:r>
        <w:rPr>
          <w:rFonts w:ascii="Arial" w:hAnsi="Arial"/>
        </w:rPr>
        <w:br/>
        <w:t>LinkedIn belohnt nicht nur Lautstärke. Im B2B-Kontext zählt Vertrauen. Die Edelman/LinkedIn-Studien zu B2B Thought Leadership zeigen, dass gute Thought Leadership Vertrauen aufbaut, interne Buying-Gruppen beeinflusst und Türen öffnen kann, wo klassische Werbung und Sales schwieriger greifen.</w:t>
      </w:r>
    </w:p>
    <w:p>
      <w:pPr>
        <w:pStyle w:val="BodyText"/>
        <w:bidi w:val="0"/>
        <w:jc w:val="left"/>
        <w:rPr>
          <w:rFonts w:ascii="Arial" w:hAnsi="Arial"/>
        </w:rPr>
      </w:pPr>
      <w:r>
        <w:rPr>
          <w:rFonts w:ascii="Arial" w:hAnsi="Arial"/>
        </w:rPr>
        <w:t xml:space="preserve">Folge beim Content deshalb der ABCD-Strategie, den Phasen des Vertrauensaufbaus: </w:t>
      </w:r>
    </w:p>
    <w:p>
      <w:pPr>
        <w:pStyle w:val="BodyText"/>
        <w:numPr>
          <w:ilvl w:val="0"/>
          <w:numId w:val="4"/>
        </w:numPr>
        <w:bidi w:val="0"/>
        <w:jc w:val="left"/>
        <w:rPr/>
      </w:pPr>
      <w:r>
        <w:rPr>
          <w:rFonts w:ascii="Arial" w:hAnsi="Arial"/>
          <w:b/>
          <w:bCs/>
        </w:rPr>
        <w:t xml:space="preserve">Anziehung </w:t>
      </w:r>
      <w:r>
        <w:rPr>
          <w:rFonts w:ascii="Arial" w:hAnsi="Arial"/>
        </w:rPr>
        <w:t>(low pressure content, Fragen, Erklären, Freebie, 10 Punkte ...)</w:t>
      </w:r>
    </w:p>
    <w:p>
      <w:pPr>
        <w:pStyle w:val="BodyText"/>
        <w:numPr>
          <w:ilvl w:val="0"/>
          <w:numId w:val="4"/>
        </w:numPr>
        <w:bidi w:val="0"/>
        <w:jc w:val="left"/>
        <w:rPr/>
      </w:pPr>
      <w:r>
        <w:rPr>
          <w:rFonts w:ascii="Arial" w:hAnsi="Arial"/>
          <w:b/>
          <w:bCs/>
        </w:rPr>
        <w:t>Beziehung</w:t>
      </w:r>
      <w:r>
        <w:rPr>
          <w:rFonts w:ascii="Arial" w:hAnsi="Arial"/>
        </w:rPr>
        <w:t xml:space="preserve"> (</w:t>
      </w:r>
      <w:r>
        <w:rPr>
          <w:rFonts w:ascii="Arial" w:hAnsi="Arial"/>
        </w:rPr>
        <w:t>S</w:t>
      </w:r>
      <w:r>
        <w:rPr>
          <w:rFonts w:ascii="Arial" w:hAnsi="Arial"/>
        </w:rPr>
        <w:t xml:space="preserve">ocial proof, </w:t>
      </w:r>
      <w:r>
        <w:rPr>
          <w:rFonts w:ascii="Arial" w:hAnsi="Arial"/>
        </w:rPr>
        <w:t xml:space="preserve">Kundengeschichten, </w:t>
      </w:r>
      <w:r>
        <w:rPr>
          <w:rFonts w:ascii="Arial" w:hAnsi="Arial"/>
        </w:rPr>
        <w:t xml:space="preserve">deine Werte, </w:t>
      </w:r>
      <w:r>
        <w:rPr>
          <w:rFonts w:ascii="Arial" w:hAnsi="Arial"/>
        </w:rPr>
        <w:t>deine Geschichten</w:t>
      </w:r>
      <w:r>
        <w:rPr>
          <w:rFonts w:ascii="Arial" w:hAnsi="Arial"/>
        </w:rPr>
        <w:t>)</w:t>
      </w:r>
    </w:p>
    <w:p>
      <w:pPr>
        <w:pStyle w:val="BodyText"/>
        <w:numPr>
          <w:ilvl w:val="0"/>
          <w:numId w:val="4"/>
        </w:numPr>
        <w:bidi w:val="0"/>
        <w:jc w:val="left"/>
        <w:rPr/>
      </w:pPr>
      <w:r>
        <w:rPr>
          <w:rFonts w:ascii="Arial" w:hAnsi="Arial"/>
          <w:b/>
          <w:bCs/>
        </w:rPr>
        <w:t>Conversion</w:t>
      </w:r>
      <w:r>
        <w:rPr>
          <w:rFonts w:ascii="Arial" w:hAnsi="Arial"/>
        </w:rPr>
        <w:t xml:space="preserve"> (stelle dein Angebot vor, lade zu Workshops ein, aktuelle Themen)</w:t>
      </w:r>
    </w:p>
    <w:p>
      <w:pPr>
        <w:pStyle w:val="BodyText"/>
        <w:numPr>
          <w:ilvl w:val="0"/>
          <w:numId w:val="4"/>
        </w:numPr>
        <w:bidi w:val="0"/>
        <w:jc w:val="left"/>
        <w:rPr/>
      </w:pPr>
      <w:r>
        <w:rPr>
          <w:rFonts w:ascii="Arial" w:hAnsi="Arial"/>
          <w:b/>
          <w:bCs/>
        </w:rPr>
        <w:t>Doubts</w:t>
      </w:r>
      <w:r>
        <w:rPr>
          <w:rFonts w:ascii="Arial" w:hAnsi="Arial"/>
        </w:rPr>
        <w:t xml:space="preserve"> (behandle Zweifel bevor sie ausgesprochen werden)</w:t>
      </w:r>
    </w:p>
    <w:p>
      <w:pPr>
        <w:pStyle w:val="BodyText"/>
        <w:bidi w:val="0"/>
        <w:jc w:val="left"/>
        <w:rPr>
          <w:rFonts w:ascii="Arial" w:hAnsi="Arial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</w:rPr>
        <w:t>6</w:t>
      </w:r>
      <w:r>
        <w:rPr>
          <w:rStyle w:val="Strong"/>
          <w:rFonts w:ascii="Arial" w:hAnsi="Arial"/>
        </w:rPr>
        <w:t>. S</w:t>
      </w:r>
      <w:r>
        <w:rPr>
          <w:rStyle w:val="Strong"/>
          <w:rFonts w:ascii="Arial" w:hAnsi="Arial"/>
        </w:rPr>
        <w:t xml:space="preserve">tarke Bilder </w:t>
      </w:r>
      <w:r>
        <w:rPr>
          <w:rStyle w:val="Strong"/>
          <w:rFonts w:ascii="Arial" w:hAnsi="Arial"/>
        </w:rPr>
        <w:t>und Geschichten</w:t>
      </w:r>
      <w:r>
        <w:rPr>
          <w:rFonts w:ascii="Arial" w:hAnsi="Arial"/>
        </w:rPr>
        <w:br/>
      </w:r>
      <w:r>
        <w:rPr>
          <w:rFonts w:ascii="Arial" w:hAnsi="Arial"/>
        </w:rPr>
        <w:t xml:space="preserve">Erschaffe wiederkehrende Metaphern und Bilder. Die Organauts mit dem Meer, den Strömungen, sind perfekt hierfür! </w:t>
      </w:r>
      <w:r>
        <w:rPr>
          <w:rFonts w:ascii="Arial" w:hAnsi="Arial"/>
        </w:rPr>
        <w:t>Werde die 1 Beraterin unter 10, an die sie sich erinnern.</w:t>
      </w:r>
      <w:r>
        <w:br w:type="page"/>
      </w:r>
    </w:p>
    <w:p>
      <w:pPr>
        <w:pStyle w:val="Normal"/>
        <w:bidi w:val="0"/>
        <w:jc w:val="left"/>
        <w:rPr>
          <w:rFonts w:ascii="Arial" w:hAnsi="Arial"/>
          <w:b/>
          <w:bCs/>
          <w:color w:val="1E8196"/>
          <w:sz w:val="26"/>
          <w:szCs w:val="26"/>
        </w:rPr>
      </w:pPr>
      <w:r>
        <w:rPr>
          <w:rFonts w:ascii="Arial" w:hAnsi="Arial"/>
          <w:b/>
          <w:bCs/>
          <w:color w:val="1E8196"/>
          <w:sz w:val="26"/>
          <w:szCs w:val="26"/>
        </w:rPr>
        <w:t>2</w:t>
      </w:r>
      <w:r>
        <w:rPr>
          <w:rFonts w:ascii="Arial" w:hAnsi="Arial"/>
          <w:b/>
          <w:bCs/>
          <w:color w:val="1E8196"/>
          <w:sz w:val="26"/>
          <w:szCs w:val="26"/>
        </w:rPr>
        <w:t>. D</w:t>
      </w:r>
      <w:r>
        <w:rPr>
          <w:rFonts w:ascii="Arial" w:hAnsi="Arial"/>
          <w:b/>
          <w:bCs/>
          <w:color w:val="1E8196"/>
          <w:sz w:val="26"/>
          <w:szCs w:val="26"/>
        </w:rPr>
        <w:t>er Schritt-für-Schritt-Plan für Deniz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t xml:space="preserve">Schritt 1: Positionierung in LinkedIn schärfen 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Z.B. „</w:t>
      </w:r>
      <w:r>
        <w:rPr>
          <w:rFonts w:ascii="Arial" w:hAnsi="Arial"/>
          <w:sz w:val="24"/>
          <w:szCs w:val="24"/>
        </w:rPr>
        <w:t xml:space="preserve">Ich mache sichtbar, was Transformation in Unternehmen wirklich blockiert: unausgesprochene Regeln, Routinen, Machtmuster und Führungsteam-Dynamiken - </w:t>
      </w:r>
      <w:r>
        <w:rPr>
          <w:rFonts w:ascii="Arial" w:hAnsi="Arial"/>
          <w:sz w:val="24"/>
          <w:szCs w:val="24"/>
        </w:rPr>
        <w:t>und helfe damit mittelständischen Unternehmen und Führungsteams, Wandel wirksam zu machen.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t xml:space="preserve">Schritt 2: LinkedIn als Landingpage umbauen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Das Profil sollte sofort beantworten: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sz w:val="24"/>
          <w:szCs w:val="24"/>
        </w:rPr>
        <w:t>Für wen?</w:t>
      </w:r>
      <w:r>
        <w:rPr>
          <w:rFonts w:ascii="Arial" w:hAnsi="Arial"/>
          <w:sz w:val="24"/>
          <w:szCs w:val="24"/>
        </w:rPr>
        <w:br/>
        <w:t>Mittelstand, Führungsteams, Unternehmen in Wachstum/Wandel/Transformation.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sz w:val="24"/>
          <w:szCs w:val="24"/>
        </w:rPr>
        <w:t>Welches Problem?</w:t>
      </w:r>
      <w:r>
        <w:rPr>
          <w:rFonts w:ascii="Arial" w:hAnsi="Arial"/>
          <w:sz w:val="24"/>
          <w:szCs w:val="24"/>
        </w:rPr>
        <w:br/>
        <w:t>Transformation stockt, Führungsteam ist nicht wirklich aligned, Kultur blockiert Strategie, Wandel bleibt in PowerPoints hängen.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sz w:val="24"/>
          <w:szCs w:val="24"/>
        </w:rPr>
        <w:t>Welche Methode?</w:t>
      </w:r>
      <w:r>
        <w:rPr>
          <w:rFonts w:ascii="Arial" w:hAnsi="Arial"/>
          <w:sz w:val="24"/>
          <w:szCs w:val="24"/>
        </w:rPr>
        <w:br/>
        <w:t>Sozialanthropologischer, kulturbasierter Diagnose- und Entwicklungsansatz.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sz w:val="24"/>
          <w:szCs w:val="24"/>
        </w:rPr>
        <w:t>Welches Ergebnis?</w:t>
      </w:r>
      <w:r>
        <w:rPr>
          <w:rFonts w:ascii="Arial" w:hAnsi="Arial"/>
          <w:sz w:val="24"/>
          <w:szCs w:val="24"/>
        </w:rPr>
        <w:br/>
        <w:t>Klarheit über reale Blockaden, bessere Zusammenarbeit, wirksamere Entscheidungen, konkretere Transformationsschritte.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Titelzeile formulieren </w:t>
      </w:r>
      <w:r>
        <w:rPr>
          <w:rFonts w:ascii="Arial" w:hAnsi="Arial"/>
          <w:sz w:val="24"/>
          <w:szCs w:val="24"/>
        </w:rPr>
        <w:t>-Beispiel:</w:t>
      </w:r>
    </w:p>
    <w:p>
      <w:pPr>
        <w:pStyle w:val="Blockzitat"/>
        <w:bidi w:val="0"/>
        <w:spacing w:before="0" w:after="283"/>
        <w:ind w:hanging="0" w:left="567" w:right="567"/>
        <w:jc w:val="left"/>
        <w:rPr/>
      </w:pPr>
      <w:r>
        <w:rPr>
          <w:rStyle w:val="Strong"/>
          <w:rFonts w:ascii="Arial" w:hAnsi="Arial"/>
          <w:sz w:val="24"/>
          <w:szCs w:val="24"/>
        </w:rPr>
        <w:t xml:space="preserve">Organisationsentwicklung &amp; Transformation </w:t>
      </w:r>
      <w:r>
        <w:rPr>
          <w:rStyle w:val="Strong"/>
          <w:rFonts w:ascii="Arial" w:hAnsi="Arial"/>
          <w:sz w:val="24"/>
          <w:szCs w:val="24"/>
        </w:rPr>
        <w:t>für Führungsteams im Mittelstand</w:t>
      </w:r>
      <w:r>
        <w:rPr>
          <w:rStyle w:val="Strong"/>
          <w:rFonts w:ascii="Arial" w:hAnsi="Arial"/>
          <w:sz w:val="24"/>
          <w:szCs w:val="24"/>
        </w:rPr>
        <w:t xml:space="preserve"> | Ich mache unsichtbare Kultur-, Macht- und Routinemuster sichtbar, </w:t>
      </w:r>
      <w:r>
        <w:rPr>
          <w:rStyle w:val="Strong"/>
          <w:rFonts w:ascii="Arial" w:hAnsi="Arial"/>
          <w:sz w:val="24"/>
          <w:szCs w:val="24"/>
        </w:rPr>
        <w:t>die Wachstum blockieren</w:t>
      </w:r>
      <w:r>
        <w:rPr>
          <w:rStyle w:val="Strong"/>
          <w:rFonts w:ascii="Arial" w:hAnsi="Arial"/>
          <w:sz w:val="24"/>
          <w:szCs w:val="24"/>
        </w:rPr>
        <w:t xml:space="preserve"> – </w:t>
      </w:r>
      <w:r>
        <w:rPr>
          <w:rStyle w:val="Strong"/>
          <w:rFonts w:ascii="Arial" w:hAnsi="Arial"/>
          <w:sz w:val="24"/>
          <w:szCs w:val="24"/>
        </w:rPr>
        <w:t>damit Wandel wirklich gelingt.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Info-Text </w:t>
      </w:r>
      <w:r>
        <w:rPr>
          <w:rFonts w:ascii="Arial" w:hAnsi="Arial"/>
          <w:sz w:val="24"/>
          <w:szCs w:val="24"/>
        </w:rPr>
        <w:t>strukturieren</w:t>
      </w:r>
      <w:r>
        <w:rPr>
          <w:rFonts w:ascii="Arial" w:hAnsi="Arial"/>
          <w:sz w:val="24"/>
          <w:szCs w:val="24"/>
        </w:rPr>
        <w:t>:</w:t>
      </w:r>
    </w:p>
    <w:p>
      <w:pPr>
        <w:pStyle w:val="Blockzita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Viele Transformationen scheitern nicht, weil die Strategie falsch ist.</w:t>
        <w:br/>
        <w:t>Sie scheitern, weil niemand genau hinschaut, was im Alltag wirklich passiert: welche Routinen Entscheidungen prägen, welche Themen vermieden werden, welche Machtmuster wirken und welche unausgesprochenen Regeln Veränderung blockieren.</w:t>
      </w:r>
    </w:p>
    <w:p>
      <w:pPr>
        <w:pStyle w:val="Blockzita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color w:val="1E8196"/>
          <w:sz w:val="24"/>
          <w:szCs w:val="24"/>
        </w:rPr>
      </w:pPr>
      <w:r>
        <w:rPr>
          <w:rFonts w:ascii="Arial" w:hAnsi="Arial"/>
          <w:color w:val="1E8196"/>
          <w:sz w:val="24"/>
          <w:szCs w:val="24"/>
        </w:rPr>
        <w:t>Deine Aufgabe: Profil überarbeiten</w:t>
      </w:r>
    </w:p>
    <w:p>
      <w:pPr>
        <w:pStyle w:val="Normal"/>
        <w:bidi w:val="0"/>
        <w:jc w:val="left"/>
        <w:rPr>
          <w:rFonts w:ascii="Arial" w:hAnsi="Arial"/>
          <w:color w:val="1E8196"/>
          <w:sz w:val="24"/>
          <w:szCs w:val="24"/>
        </w:rPr>
      </w:pPr>
      <w:r>
        <w:rPr>
          <w:rFonts w:ascii="Arial" w:hAnsi="Arial"/>
          <w:color w:val="1E8196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color w:val="1E8196"/>
          <w:sz w:val="24"/>
          <w:szCs w:val="24"/>
        </w:rPr>
      </w:pPr>
      <w:r>
        <w:rPr>
          <w:rFonts w:ascii="Arial" w:hAnsi="Arial"/>
          <w:color w:val="1E8196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bidi w:val="0"/>
        <w:jc w:val="left"/>
        <w:rPr>
          <w:rFonts w:ascii="Arial" w:hAnsi="Arial"/>
          <w:color w:val="1E8196"/>
          <w:sz w:val="24"/>
          <w:szCs w:val="24"/>
        </w:rPr>
      </w:pPr>
      <w:r>
        <w:rPr>
          <w:rFonts w:ascii="Arial" w:hAnsi="Arial"/>
          <w:color w:val="1E8196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color w:val="1E8196"/>
          <w:sz w:val="24"/>
          <w:szCs w:val="24"/>
        </w:rPr>
      </w:pPr>
      <w:r>
        <w:rPr>
          <w:rFonts w:ascii="Arial" w:hAnsi="Arial"/>
          <w:color w:val="1E8196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Arial" w:hAnsi="Arial"/>
          <w:color w:val="1E8196"/>
          <w:sz w:val="24"/>
          <w:szCs w:val="24"/>
        </w:rPr>
        <w:t>.</w:t>
      </w:r>
    </w:p>
    <w:p>
      <w:pPr>
        <w:pStyle w:val="Normal"/>
        <w:bidi w:val="0"/>
        <w:jc w:val="left"/>
        <w:rPr>
          <w:rFonts w:ascii="Arial" w:hAnsi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</w:r>
      <w:r>
        <w:br w:type="page"/>
      </w:r>
    </w:p>
    <w:p>
      <w:pPr>
        <w:pStyle w:val="Normal"/>
        <w:bidi w:val="0"/>
        <w:jc w:val="left"/>
        <w:rPr>
          <w:rFonts w:ascii="Arial" w:hAnsi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t xml:space="preserve">Schritt </w:t>
      </w:r>
      <w:r>
        <w:rPr>
          <w:rFonts w:ascii="Arial" w:hAnsi="Arial"/>
          <w:b/>
          <w:bCs/>
          <w:sz w:val="24"/>
          <w:szCs w:val="24"/>
          <w:u w:val="single"/>
        </w:rPr>
        <w:t>3</w:t>
      </w:r>
      <w:r>
        <w:rPr>
          <w:rFonts w:ascii="Arial" w:hAnsi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/>
          <w:b/>
          <w:bCs/>
          <w:sz w:val="24"/>
          <w:szCs w:val="24"/>
          <w:u w:val="single"/>
        </w:rPr>
        <w:t>Content-Säulen definieren</w:t>
      </w:r>
      <w:r>
        <w:rPr>
          <w:rFonts w:ascii="Arial" w:hAnsi="Arial"/>
          <w:b/>
          <w:bCs/>
          <w:sz w:val="24"/>
          <w:szCs w:val="24"/>
          <w:u w:val="single"/>
        </w:rPr>
        <w:t xml:space="preserve">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Für die Organauts und dich würde ich mit 5 Content-Säulen arbeiten:</w:t>
      </w:r>
    </w:p>
    <w:p>
      <w:pPr>
        <w:pStyle w:val="BodyText"/>
        <w:bidi w:val="0"/>
        <w:jc w:val="left"/>
        <w:rPr>
          <w:rStyle w:val="Strong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color w:val="1E8196"/>
          <w:sz w:val="24"/>
          <w:szCs w:val="24"/>
        </w:rPr>
        <w:t>1. Diagnose statt Aktionismus</w:t>
      </w:r>
      <w:r>
        <w:rPr>
          <w:rFonts w:ascii="Arial" w:hAnsi="Arial"/>
          <w:sz w:val="24"/>
          <w:szCs w:val="24"/>
        </w:rPr>
        <w:br/>
        <w:t>Warum Unternehmen zu schnell Lösungen bauen, bevor sie das echte Problem verstanden haben.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color w:val="1E8196"/>
        </w:rPr>
        <w:t>2. Die unsichtbare Organisation</w:t>
      </w:r>
      <w:r>
        <w:rPr>
          <w:rFonts w:ascii="Arial" w:hAnsi="Arial"/>
        </w:rPr>
        <w:br/>
        <w:t>Informelle Regeln, Macht, Tabus, Routinen, Schattenstrukturen.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color w:val="1E8196"/>
        </w:rPr>
        <w:t>3. Führungsteams unter Druck</w:t>
      </w:r>
      <w:r>
        <w:rPr>
          <w:rFonts w:ascii="Arial" w:hAnsi="Arial"/>
        </w:rPr>
        <w:br/>
        <w:t>Wie Führungskreise funktionieren, wenn Wachstum, Unsicherheit oder Transformation anstehen.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color w:val="1E8196"/>
        </w:rPr>
        <w:t xml:space="preserve">4. Transformation im Mittelstand – </w:t>
      </w:r>
      <w:r>
        <w:rPr>
          <w:rStyle w:val="Strong"/>
          <w:rFonts w:ascii="Arial" w:hAnsi="Arial"/>
          <w:color w:val="1E8196"/>
        </w:rPr>
        <w:t>Wie Wandel wirklich passiert</w:t>
      </w:r>
      <w:r>
        <w:rPr>
          <w:rFonts w:ascii="Arial" w:hAnsi="Arial"/>
        </w:rPr>
        <w:br/>
        <w:t>Realistische, bodenständige Perspektive: keine Konzernfloskeln, keine Beraterblasen.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color w:val="1E8196"/>
        </w:rPr>
        <w:t>5. Anthropologischer Blick auf Arbeit</w:t>
      </w:r>
      <w:r>
        <w:rPr>
          <w:rFonts w:ascii="Arial" w:hAnsi="Arial"/>
        </w:rPr>
        <w:br/>
      </w:r>
      <w:r>
        <w:rPr>
          <w:rFonts w:ascii="Arial" w:hAnsi="Arial"/>
        </w:rPr>
        <w:t xml:space="preserve">Deniz’ Haltung (Authentizität, Selbstbestimmung, Wirkung, Arbeiten ohne Burnout), </w:t>
      </w:r>
      <w:r>
        <w:rPr>
          <w:rFonts w:ascii="Arial" w:hAnsi="Arial"/>
        </w:rPr>
        <w:t>Beobachtungen aus Organisationen: Was Menschen sagen vs. was sie tun. Welche Muster sich wiederholen. Wie Kultur tatsächlich entsteht.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b/>
          <w:bCs/>
          <w:color w:val="1E8196"/>
          <w:sz w:val="24"/>
          <w:szCs w:val="24"/>
        </w:rPr>
      </w:pPr>
      <w:r>
        <w:rPr>
          <w:rFonts w:ascii="Arial" w:hAnsi="Arial"/>
          <w:b/>
          <w:bCs/>
          <w:color w:val="1E8196"/>
          <w:sz w:val="24"/>
          <w:szCs w:val="24"/>
        </w:rPr>
        <w:t xml:space="preserve">Deine (alternative) Content-Säulen </w:t>
      </w:r>
      <w:r>
        <w:rPr>
          <w:rFonts w:ascii="Arial" w:hAnsi="Arial"/>
          <w:b/>
          <w:bCs/>
          <w:color w:val="1E8196"/>
          <w:sz w:val="24"/>
          <w:szCs w:val="24"/>
        </w:rPr>
        <w:t>für die nächsten 6-12 Monate</w:t>
      </w:r>
      <w:r>
        <w:rPr>
          <w:rFonts w:ascii="Arial" w:hAnsi="Arial"/>
          <w:b/>
          <w:bCs/>
          <w:color w:val="1E8196"/>
          <w:sz w:val="24"/>
          <w:szCs w:val="24"/>
        </w:rPr>
        <w:t>: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color w:val="1E8196"/>
          <w:sz w:val="24"/>
          <w:szCs w:val="24"/>
        </w:rPr>
        <w:t>1. …………………………………………………………………………………………..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color w:val="1E8196"/>
          <w:sz w:val="24"/>
          <w:szCs w:val="24"/>
        </w:rPr>
        <w:t>2. …………………………………………………………………………………………..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color w:val="1E8196"/>
          <w:sz w:val="24"/>
          <w:szCs w:val="24"/>
        </w:rPr>
        <w:t>3. …………………………………………………………………………………………..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color w:val="1E8196"/>
          <w:sz w:val="24"/>
          <w:szCs w:val="24"/>
        </w:rPr>
        <w:t>4. …………………………………………………………………………………………..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color w:val="1E8196"/>
          <w:sz w:val="24"/>
          <w:szCs w:val="24"/>
        </w:rPr>
        <w:t>5. …………………………………………………………………………………………..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color w:val="1E8196"/>
          <w:sz w:val="24"/>
          <w:szCs w:val="24"/>
        </w:rPr>
      </w:pPr>
      <w:r>
        <w:rPr>
          <w:rStyle w:val="Strong"/>
          <w:rFonts w:ascii="Arial" w:hAnsi="Arial"/>
          <w:color w:val="1E8196"/>
          <w:sz w:val="24"/>
          <w:szCs w:val="24"/>
        </w:rPr>
        <w:t>Erste 8 – 10 Beiträge planen ...</w:t>
      </w:r>
      <w:r>
        <w:br w:type="page"/>
      </w:r>
    </w:p>
    <w:p>
      <w:pPr>
        <w:pStyle w:val="Normal"/>
        <w:bidi w:val="0"/>
        <w:jc w:val="left"/>
        <w:rPr>
          <w:rFonts w:ascii="Arial" w:hAnsi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t xml:space="preserve">Schritt </w:t>
      </w:r>
      <w:r>
        <w:rPr>
          <w:rFonts w:ascii="Arial" w:hAnsi="Arial"/>
          <w:b/>
          <w:bCs/>
          <w:sz w:val="24"/>
          <w:szCs w:val="24"/>
          <w:u w:val="single"/>
        </w:rPr>
        <w:t>4</w:t>
      </w:r>
      <w:r>
        <w:rPr>
          <w:rFonts w:ascii="Arial" w:hAnsi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/>
          <w:b/>
          <w:bCs/>
          <w:sz w:val="24"/>
          <w:szCs w:val="24"/>
          <w:u w:val="single"/>
        </w:rPr>
        <w:t>Posting-Formate festlegen</w:t>
      </w:r>
      <w:r>
        <w:rPr>
          <w:rFonts w:ascii="Arial" w:hAnsi="Arial"/>
          <w:b/>
          <w:bCs/>
          <w:sz w:val="24"/>
          <w:szCs w:val="24"/>
          <w:u w:val="single"/>
        </w:rPr>
        <w:t xml:space="preserve"> 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auto"/>
          <w:sz w:val="24"/>
          <w:szCs w:val="24"/>
        </w:rPr>
        <w:t>Die besten Formate: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sz w:val="24"/>
          <w:szCs w:val="24"/>
        </w:rPr>
        <w:t>Beobachtungs-Post</w:t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color w:val="1E8196"/>
          <w:sz w:val="24"/>
          <w:szCs w:val="24"/>
        </w:rPr>
        <w:t>„In vielen Führungsteams sehe ich folgendes Muster …“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sz w:val="24"/>
          <w:szCs w:val="24"/>
        </w:rPr>
        <w:t>Mythos-Post</w:t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color w:val="1E8196"/>
          <w:sz w:val="24"/>
          <w:szCs w:val="24"/>
        </w:rPr>
        <w:t>„Mythos: Transformation scheitert an Widerstand. Häufiger scheitert sie an unklaren Machtverhältnissen.“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sz w:val="24"/>
          <w:szCs w:val="24"/>
        </w:rPr>
        <w:t>Mini-Diagnose</w:t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color w:val="1E8196"/>
          <w:sz w:val="24"/>
          <w:szCs w:val="24"/>
        </w:rPr>
        <w:t>„3 Anzeichen, dass euer Change-Projekt kein Kommunikationsproblem hat, sondern ein Vertrauensproblem.“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sz w:val="24"/>
          <w:szCs w:val="24"/>
        </w:rPr>
        <w:t>Fall</w:t>
      </w:r>
      <w:r>
        <w:rPr>
          <w:rStyle w:val="Strong"/>
          <w:rFonts w:ascii="Arial" w:hAnsi="Arial"/>
          <w:sz w:val="24"/>
          <w:szCs w:val="24"/>
        </w:rPr>
        <w:t xml:space="preserve">beispiel </w:t>
      </w:r>
      <w:r>
        <w:rPr>
          <w:rStyle w:val="Strong"/>
          <w:rFonts w:ascii="Arial" w:hAnsi="Arial"/>
          <w:sz w:val="24"/>
          <w:szCs w:val="24"/>
        </w:rPr>
        <w:t>ohne Kundennamen</w:t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color w:val="1E8196"/>
          <w:sz w:val="24"/>
          <w:szCs w:val="24"/>
        </w:rPr>
        <w:t>„Ein mittelständisches Unternehmen wollte schneller entscheiden. Das Problem war aber nicht der Prozess …“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sz w:val="24"/>
          <w:szCs w:val="24"/>
        </w:rPr>
        <w:t>Kontrast-Post</w:t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color w:val="1E8196"/>
          <w:sz w:val="24"/>
          <w:szCs w:val="24"/>
        </w:rPr>
        <w:t>„Klassische Beratung fragt: Welche Struktur brauchen wir? Der anthropologische Blick fragt zusätzlich: Welche unausgesprochenen Regeln halten die alte Struktur am Leben?“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sz w:val="24"/>
          <w:szCs w:val="24"/>
        </w:rPr>
        <w:t>Persönlicher Experten-Post</w:t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color w:val="1E8196"/>
          <w:sz w:val="24"/>
          <w:szCs w:val="24"/>
        </w:rPr>
        <w:t xml:space="preserve">Warum Deniz diesen Ansatz verfolgt. Was sie in Organisationen immer wieder sieht. Warum </w:t>
      </w:r>
      <w:r>
        <w:rPr>
          <w:rFonts w:ascii="Arial" w:hAnsi="Arial"/>
          <w:color w:val="1E8196"/>
          <w:sz w:val="24"/>
          <w:szCs w:val="24"/>
        </w:rPr>
        <w:t>du d</w:t>
      </w:r>
      <w:r>
        <w:rPr>
          <w:rFonts w:ascii="Arial" w:hAnsi="Arial"/>
          <w:color w:val="1E8196"/>
          <w:sz w:val="24"/>
          <w:szCs w:val="24"/>
        </w:rPr>
        <w:t>ich für Deutschland/Transformation interessier</w:t>
      </w:r>
      <w:r>
        <w:rPr>
          <w:rFonts w:ascii="Arial" w:hAnsi="Arial"/>
          <w:color w:val="1E8196"/>
          <w:sz w:val="24"/>
          <w:szCs w:val="24"/>
        </w:rPr>
        <w:t>s</w:t>
      </w:r>
      <w:r>
        <w:rPr>
          <w:rFonts w:ascii="Arial" w:hAnsi="Arial"/>
          <w:color w:val="1E8196"/>
          <w:sz w:val="24"/>
          <w:szCs w:val="24"/>
        </w:rPr>
        <w:t xml:space="preserve">t – </w:t>
      </w:r>
      <w:r>
        <w:rPr>
          <w:rFonts w:ascii="Arial" w:hAnsi="Arial"/>
          <w:color w:val="1E8196"/>
          <w:sz w:val="24"/>
          <w:szCs w:val="24"/>
        </w:rPr>
        <w:t>branchenübergreifend – die gemeinsam etwas gestalten wollen</w:t>
      </w:r>
      <w:r>
        <w:rPr>
          <w:rFonts w:ascii="Arial" w:hAnsi="Arial"/>
          <w:color w:val="1E8196"/>
          <w:sz w:val="24"/>
          <w:szCs w:val="24"/>
        </w:rPr>
        <w:t>.</w:t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color w:val="auto"/>
        </w:rPr>
        <w:t>Zweifel-auflösen</w:t>
      </w:r>
      <w:r>
        <w:rPr>
          <w:rStyle w:val="Strong"/>
          <w:rFonts w:ascii="Arial" w:hAnsi="Arial"/>
          <w:color w:val="auto"/>
        </w:rPr>
        <w:t>-Post</w:t>
      </w:r>
      <w:r>
        <w:rPr>
          <w:rStyle w:val="Strong"/>
          <w:rFonts w:ascii="Arial" w:hAnsi="Arial"/>
          <w:b w:val="false"/>
          <w:bCs w:val="false"/>
          <w:color w:val="auto"/>
        </w:rPr>
        <w:br/>
      </w:r>
      <w:r>
        <w:rPr>
          <w:rStyle w:val="Strong"/>
          <w:rFonts w:ascii="Arial" w:hAnsi="Arial"/>
          <w:b w:val="false"/>
          <w:bCs w:val="false"/>
          <w:color w:val="000000"/>
        </w:rPr>
        <w:t xml:space="preserve">Welche Zweifel hat deine Zielgruppe gegenüber deiner Arbeit? Löse sie auf und erzeuge ein Gefühl </w:t>
      </w:r>
      <w:r>
        <w:rPr>
          <w:rStyle w:val="Strong"/>
          <w:rFonts w:ascii="Arial" w:hAnsi="Arial"/>
          <w:b w:val="false"/>
          <w:bCs w:val="false"/>
          <w:color w:val="000000"/>
        </w:rPr>
        <w:t>von</w:t>
      </w:r>
      <w:r>
        <w:rPr>
          <w:rStyle w:val="Strong"/>
          <w:rFonts w:ascii="Arial" w:hAnsi="Arial"/>
          <w:b w:val="false"/>
          <w:bCs w:val="false"/>
          <w:color w:val="000000"/>
        </w:rPr>
        <w:t xml:space="preserve">: „Deniz weiß genau, wie es mir geht.“ 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</w:rPr>
        <w:t>Zweifel 1: ……</w:t>
      </w:r>
      <w:r>
        <w:rPr>
          <w:rStyle w:val="Strong"/>
          <w:rFonts w:ascii="Arial" w:hAnsi="Arial"/>
          <w:b w:val="false"/>
          <w:bCs w:val="false"/>
          <w:color w:val="1E8196"/>
        </w:rPr>
        <w:t xml:space="preserve">Wir können das eh alleine. Warum sollte ich? </w:t>
      </w:r>
      <w:r>
        <w:rPr>
          <w:rStyle w:val="Strong"/>
          <w:rFonts w:ascii="Arial" w:hAnsi="Arial"/>
          <w:b w:val="false"/>
          <w:bCs w:val="false"/>
          <w:color w:val="1E8196"/>
        </w:rPr>
        <w:t>……………..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auto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</w:rPr>
        <w:t xml:space="preserve">Zweifel 2: …  </w:t>
      </w:r>
      <w:r>
        <w:rPr>
          <w:rStyle w:val="Strong"/>
          <w:rFonts w:ascii="Arial" w:hAnsi="Arial"/>
          <w:b w:val="false"/>
          <w:bCs w:val="false"/>
          <w:color w:val="1E8196"/>
        </w:rPr>
        <w:t xml:space="preserve">Es alles eh nett, aber das bringt gerade uns nicht weiter.   </w:t>
      </w:r>
      <w:r>
        <w:rPr>
          <w:rStyle w:val="Strong"/>
          <w:rFonts w:ascii="Arial" w:hAnsi="Arial"/>
          <w:b w:val="false"/>
          <w:bCs w:val="false"/>
          <w:color w:val="1E8196"/>
        </w:rPr>
        <w:t>…………..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auto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</w:rPr>
        <w:t>Zweifel 3: 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auto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</w:rPr>
        <w:t>Zweifel 4: 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auto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</w:rPr>
        <w:t>Zweifel 5: 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auto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</w:rPr>
        <w:t>Zweifel 6: 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</w:rPr>
      </w:pPr>
      <w:r>
        <w:rPr/>
      </w:r>
    </w:p>
    <w:p>
      <w:pPr>
        <w:pStyle w:val="Normal"/>
        <w:bidi w:val="0"/>
        <w:jc w:val="left"/>
        <w:rPr/>
      </w:pPr>
      <w:r>
        <w:rPr>
          <w:rStyle w:val="Strong"/>
          <w:rFonts w:ascii="Arial" w:hAnsi="Arial"/>
          <w:b/>
          <w:bCs/>
          <w:color w:val="000000"/>
          <w:sz w:val="24"/>
          <w:szCs w:val="24"/>
          <w:u w:val="single"/>
        </w:rPr>
        <w:t xml:space="preserve">Meine Vorschläge für </w:t>
      </w:r>
      <w:r>
        <w:rPr>
          <w:rStyle w:val="Strong"/>
          <w:rFonts w:ascii="Arial" w:hAnsi="Arial"/>
          <w:b/>
          <w:bCs/>
          <w:color w:val="000000"/>
          <w:sz w:val="24"/>
          <w:szCs w:val="24"/>
          <w:u w:val="single"/>
        </w:rPr>
        <w:t xml:space="preserve">Zweifel </w:t>
      </w:r>
      <w:r>
        <w:rPr>
          <w:rStyle w:val="Strong"/>
          <w:rFonts w:ascii="Arial" w:hAnsi="Arial"/>
          <w:b/>
          <w:bCs/>
          <w:color w:val="000000"/>
          <w:sz w:val="24"/>
          <w:szCs w:val="24"/>
          <w:u w:val="single"/>
        </w:rPr>
        <w:t>in den Köpfen deiner Zielgruppe</w:t>
      </w:r>
      <w:r>
        <w:rPr>
          <w:rStyle w:val="Strong"/>
          <w:rFonts w:ascii="Arial" w:hAnsi="Arial"/>
          <w:b/>
          <w:bCs/>
          <w:color w:val="000000"/>
          <w:sz w:val="24"/>
          <w:szCs w:val="24"/>
          <w:u w:val="single"/>
        </w:rPr>
        <w:t>:</w:t>
      </w:r>
    </w:p>
    <w:p>
      <w:pPr>
        <w:pStyle w:val="Normal"/>
        <w:bidi w:val="0"/>
        <w:spacing w:before="170" w:after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  <w:u w:val="none"/>
        </w:rPr>
        <w:t>-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  <w:u w:val="none"/>
        </w:rPr>
        <w:t xml:space="preserve">#1: </w:t>
      </w:r>
      <w:r>
        <w:rPr>
          <w:rStyle w:val="Strong"/>
          <w:rFonts w:ascii="Arial" w:hAnsi="Arial"/>
          <w:b w:val="false"/>
          <w:bCs w:val="false"/>
          <w:i/>
          <w:iCs/>
          <w:color w:val="000000"/>
          <w:sz w:val="24"/>
          <w:szCs w:val="24"/>
          <w:u w:val="none"/>
        </w:rPr>
        <w:t>M</w:t>
      </w:r>
      <w:r>
        <w:rPr>
          <w:rStyle w:val="Strong"/>
          <w:rFonts w:ascii="Arial" w:hAnsi="Arial"/>
          <w:b w:val="false"/>
          <w:bCs w:val="false"/>
          <w:i/>
          <w:iCs/>
          <w:color w:val="000000"/>
          <w:sz w:val="24"/>
          <w:szCs w:val="24"/>
          <w:u w:val="none"/>
        </w:rPr>
        <w:t>eine Branche ist ganz anders!</w:t>
      </w:r>
    </w:p>
    <w:p>
      <w:pPr>
        <w:pStyle w:val="Normal"/>
        <w:bidi w:val="0"/>
        <w:spacing w:before="170" w:after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  <w:u w:val="none"/>
        </w:rPr>
        <w:t>-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  <w:u w:val="none"/>
        </w:rPr>
        <w:t xml:space="preserve">#2: </w:t>
      </w:r>
      <w:r>
        <w:rPr>
          <w:rStyle w:val="Strong"/>
          <w:rFonts w:ascii="Arial" w:hAnsi="Arial"/>
          <w:b w:val="false"/>
          <w:bCs w:val="false"/>
          <w:i/>
          <w:iCs/>
          <w:color w:val="000000"/>
          <w:sz w:val="24"/>
          <w:szCs w:val="24"/>
          <w:u w:val="none"/>
        </w:rPr>
        <w:t>B</w:t>
      </w:r>
      <w:r>
        <w:rPr>
          <w:rStyle w:val="Strong"/>
          <w:rFonts w:ascii="Arial" w:hAnsi="Arial"/>
          <w:b w:val="false"/>
          <w:bCs w:val="false"/>
          <w:i/>
          <w:iCs/>
          <w:color w:val="000000"/>
          <w:sz w:val="24"/>
          <w:szCs w:val="24"/>
          <w:u w:val="none"/>
        </w:rPr>
        <w:t>ei mir funktioniert das nicht!</w:t>
      </w:r>
    </w:p>
    <w:p>
      <w:pPr>
        <w:pStyle w:val="Normal"/>
        <w:bidi w:val="0"/>
        <w:spacing w:before="170" w:after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  <w:u w:val="none"/>
        </w:rPr>
        <w:t>-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  <w:u w:val="none"/>
        </w:rPr>
        <w:t xml:space="preserve">#3: </w:t>
      </w:r>
      <w:r>
        <w:rPr>
          <w:rStyle w:val="Strong"/>
          <w:rFonts w:ascii="Arial" w:hAnsi="Arial"/>
          <w:b w:val="false"/>
          <w:bCs w:val="false"/>
          <w:i/>
          <w:iCs/>
          <w:color w:val="000000"/>
          <w:sz w:val="24"/>
          <w:szCs w:val="24"/>
          <w:u w:val="none"/>
        </w:rPr>
        <w:t>I</w:t>
      </w:r>
      <w:r>
        <w:rPr>
          <w:rStyle w:val="Strong"/>
          <w:rFonts w:ascii="Arial" w:hAnsi="Arial"/>
          <w:b w:val="false"/>
          <w:bCs w:val="false"/>
          <w:i/>
          <w:iCs/>
          <w:color w:val="000000"/>
          <w:sz w:val="24"/>
          <w:szCs w:val="24"/>
          <w:u w:val="none"/>
        </w:rPr>
        <w:t>st das nicht zu viel für uns?</w:t>
      </w:r>
    </w:p>
    <w:p>
      <w:pPr>
        <w:pStyle w:val="Normal"/>
        <w:bidi w:val="0"/>
        <w:spacing w:before="170" w:after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  <w:u w:val="none"/>
        </w:rPr>
        <w:t>-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  <w:u w:val="none"/>
        </w:rPr>
        <w:t xml:space="preserve">#4: </w:t>
      </w:r>
      <w:r>
        <w:rPr>
          <w:rStyle w:val="Strong"/>
          <w:rFonts w:ascii="Arial" w:hAnsi="Arial"/>
          <w:b w:val="false"/>
          <w:bCs w:val="false"/>
          <w:i/>
          <w:iCs/>
          <w:color w:val="000000"/>
          <w:sz w:val="24"/>
          <w:szCs w:val="24"/>
          <w:u w:val="none"/>
        </w:rPr>
        <w:t>I</w:t>
      </w:r>
      <w:r>
        <w:rPr>
          <w:rStyle w:val="Strong"/>
          <w:rFonts w:ascii="Arial" w:hAnsi="Arial"/>
          <w:b w:val="false"/>
          <w:bCs w:val="false"/>
          <w:i/>
          <w:iCs/>
          <w:color w:val="000000"/>
          <w:sz w:val="24"/>
          <w:szCs w:val="24"/>
          <w:u w:val="none"/>
        </w:rPr>
        <w:t>st das nicht zu wenig für uns?</w:t>
      </w:r>
    </w:p>
    <w:p>
      <w:pPr>
        <w:pStyle w:val="Normal"/>
        <w:bidi w:val="0"/>
        <w:spacing w:before="170" w:after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  <w:u w:val="none"/>
        </w:rPr>
        <w:t>-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  <w:u w:val="none"/>
        </w:rPr>
        <w:t xml:space="preserve">#5: </w:t>
      </w:r>
      <w:r>
        <w:rPr>
          <w:rStyle w:val="Strong"/>
          <w:rFonts w:ascii="Arial" w:hAnsi="Arial"/>
          <w:b w:val="false"/>
          <w:bCs w:val="false"/>
          <w:i/>
          <w:iCs/>
          <w:color w:val="000000"/>
          <w:sz w:val="24"/>
          <w:szCs w:val="24"/>
          <w:u w:val="none"/>
        </w:rPr>
        <w:t>D</w:t>
      </w:r>
      <w:r>
        <w:rPr>
          <w:rStyle w:val="Strong"/>
          <w:rFonts w:ascii="Arial" w:hAnsi="Arial"/>
          <w:b w:val="false"/>
          <w:bCs w:val="false"/>
          <w:i/>
          <w:iCs/>
          <w:color w:val="000000"/>
          <w:sz w:val="24"/>
          <w:szCs w:val="24"/>
          <w:u w:val="none"/>
        </w:rPr>
        <w:t>as können wir uns nicht leisten.</w:t>
      </w:r>
    </w:p>
    <w:p>
      <w:pPr>
        <w:pStyle w:val="Normal"/>
        <w:bidi w:val="0"/>
        <w:spacing w:before="170" w:after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  <w:u w:val="none"/>
        </w:rPr>
        <w:t>-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  <w:u w:val="none"/>
        </w:rPr>
        <w:t xml:space="preserve">#6: </w:t>
      </w:r>
      <w:r>
        <w:rPr>
          <w:rStyle w:val="Strong"/>
          <w:rFonts w:ascii="Arial" w:hAnsi="Arial"/>
          <w:b w:val="false"/>
          <w:bCs w:val="false"/>
          <w:i/>
          <w:iCs/>
          <w:color w:val="000000"/>
          <w:sz w:val="24"/>
          <w:szCs w:val="24"/>
          <w:u w:val="none"/>
        </w:rPr>
        <w:t>D</w:t>
      </w:r>
      <w:r>
        <w:rPr>
          <w:rStyle w:val="Strong"/>
          <w:rFonts w:ascii="Arial" w:hAnsi="Arial"/>
          <w:b w:val="false"/>
          <w:bCs w:val="false"/>
          <w:i/>
          <w:iCs/>
          <w:color w:val="000000"/>
          <w:sz w:val="24"/>
          <w:szCs w:val="24"/>
          <w:u w:val="none"/>
        </w:rPr>
        <w:t>as kostet extra Zeit, die wir nicht haben.</w:t>
      </w:r>
    </w:p>
    <w:p>
      <w:pPr>
        <w:pStyle w:val="Normal"/>
        <w:bidi w:val="0"/>
        <w:spacing w:before="170" w:after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  <w:u w:val="none"/>
        </w:rPr>
        <w:t>-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  <w:u w:val="none"/>
        </w:rPr>
        <w:t xml:space="preserve">#7: </w:t>
      </w:r>
      <w:r>
        <w:rPr>
          <w:rStyle w:val="Strong"/>
          <w:rFonts w:ascii="Arial" w:hAnsi="Arial"/>
          <w:b w:val="false"/>
          <w:bCs w:val="false"/>
          <w:i/>
          <w:iCs/>
          <w:color w:val="000000"/>
          <w:sz w:val="24"/>
          <w:szCs w:val="24"/>
          <w:u w:val="none"/>
        </w:rPr>
        <w:t>S</w:t>
      </w:r>
      <w:r>
        <w:rPr>
          <w:rStyle w:val="Strong"/>
          <w:rFonts w:ascii="Arial" w:hAnsi="Arial"/>
          <w:b w:val="false"/>
          <w:bCs w:val="false"/>
          <w:i/>
          <w:iCs/>
          <w:color w:val="000000"/>
          <w:sz w:val="24"/>
          <w:szCs w:val="24"/>
          <w:u w:val="none"/>
        </w:rPr>
        <w:t>ozialantropologisch ---- das hört sich nach viel Theorie an, ich brauche handfeste Unterstützung.</w:t>
      </w:r>
    </w:p>
    <w:p>
      <w:pPr>
        <w:pStyle w:val="Normal"/>
        <w:bidi w:val="0"/>
        <w:spacing w:before="170" w:after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  <w:u w:val="none"/>
        </w:rPr>
        <w:t>-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  <w:u w:val="none"/>
        </w:rPr>
        <w:t xml:space="preserve">#8: </w:t>
      </w:r>
      <w:r>
        <w:rPr>
          <w:rStyle w:val="Strong"/>
          <w:rFonts w:ascii="Arial" w:hAnsi="Arial"/>
          <w:b w:val="false"/>
          <w:bCs w:val="false"/>
          <w:i/>
          <w:iCs/>
          <w:color w:val="000000"/>
          <w:sz w:val="24"/>
          <w:szCs w:val="24"/>
          <w:u w:val="none"/>
        </w:rPr>
        <w:t>G</w:t>
      </w:r>
      <w:r>
        <w:rPr>
          <w:rStyle w:val="Strong"/>
          <w:rFonts w:ascii="Arial" w:hAnsi="Arial"/>
          <w:b w:val="false"/>
          <w:bCs w:val="false"/>
          <w:i/>
          <w:iCs/>
          <w:color w:val="000000"/>
          <w:sz w:val="24"/>
          <w:szCs w:val="24"/>
          <w:u w:val="none"/>
        </w:rPr>
        <w:t>eht das auch schnell?</w:t>
      </w:r>
    </w:p>
    <w:p>
      <w:pPr>
        <w:pStyle w:val="Normal"/>
        <w:bidi w:val="0"/>
        <w:jc w:val="left"/>
        <w:rPr>
          <w:rStyle w:val="Strong"/>
          <w:rFonts w:ascii="Arial" w:hAnsi="Arial"/>
          <w:b/>
          <w:bCs/>
          <w:color w:val="000000"/>
          <w:sz w:val="24"/>
          <w:szCs w:val="24"/>
          <w:u w:val="single"/>
        </w:rPr>
      </w:pPr>
      <w:r>
        <w:rPr/>
      </w:r>
    </w:p>
    <w:p>
      <w:pPr>
        <w:pStyle w:val="Normal"/>
        <w:bidi w:val="0"/>
        <w:jc w:val="left"/>
        <w:rPr>
          <w:rStyle w:val="Strong"/>
          <w:rFonts w:ascii="Arial" w:hAnsi="Arial"/>
          <w:b/>
          <w:bCs/>
          <w:color w:val="000000"/>
          <w:sz w:val="24"/>
          <w:szCs w:val="24"/>
          <w:u w:val="single"/>
        </w:rPr>
      </w:pPr>
      <w:r>
        <w:rPr/>
      </w:r>
    </w:p>
    <w:p>
      <w:pPr>
        <w:pStyle w:val="Normal"/>
        <w:bidi w:val="0"/>
        <w:jc w:val="left"/>
        <w:rPr/>
      </w:pPr>
      <w:r>
        <w:rPr>
          <w:rStyle w:val="Strong"/>
          <w:rFonts w:ascii="Arial" w:hAnsi="Arial"/>
          <w:b/>
          <w:bCs/>
          <w:color w:val="000000"/>
          <w:sz w:val="24"/>
          <w:szCs w:val="24"/>
          <w:u w:val="single"/>
        </w:rPr>
        <w:t>Mein Tipp: Nicht schreiben, sondern kurze Sprachnotizen aufnehmen:</w:t>
      </w:r>
    </w:p>
    <w:p>
      <w:pPr>
        <w:pStyle w:val="Normal"/>
        <w:bidi w:val="0"/>
        <w:jc w:val="left"/>
        <w:rPr>
          <w:rStyle w:val="Strong"/>
          <w:rFonts w:ascii="Arial" w:hAnsi="Arial"/>
          <w:b/>
          <w:bCs/>
          <w:color w:val="000000"/>
          <w:sz w:val="24"/>
          <w:szCs w:val="24"/>
          <w:u w:val="single"/>
        </w:rPr>
      </w:pPr>
      <w:r>
        <w:rPr/>
      </w:r>
    </w:p>
    <w:p>
      <w:pPr>
        <w:pStyle w:val="Normal"/>
        <w:numPr>
          <w:ilvl w:val="0"/>
          <w:numId w:val="5"/>
        </w:numPr>
        <w:bidi w:val="0"/>
        <w:spacing w:before="113" w:after="113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  <w:u w:val="none"/>
        </w:rPr>
        <w:t>Was sehe ich, was andere oft übersehen?</w:t>
      </w:r>
    </w:p>
    <w:p>
      <w:pPr>
        <w:pStyle w:val="Normal"/>
        <w:numPr>
          <w:ilvl w:val="0"/>
          <w:numId w:val="5"/>
        </w:numPr>
        <w:bidi w:val="0"/>
        <w:spacing w:before="113" w:after="113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  <w:u w:val="none"/>
        </w:rPr>
        <w:t>Wann scheitert Change wirklich?</w:t>
      </w:r>
    </w:p>
    <w:p>
      <w:pPr>
        <w:pStyle w:val="Normal"/>
        <w:numPr>
          <w:ilvl w:val="0"/>
          <w:numId w:val="5"/>
        </w:numPr>
        <w:bidi w:val="0"/>
        <w:spacing w:before="113" w:after="113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  <w:u w:val="none"/>
        </w:rPr>
        <w:t>Warum sind Führungsteams oft keine Teams?</w:t>
      </w:r>
    </w:p>
    <w:p>
      <w:pPr>
        <w:pStyle w:val="Normal"/>
        <w:numPr>
          <w:ilvl w:val="0"/>
          <w:numId w:val="5"/>
        </w:numPr>
        <w:bidi w:val="0"/>
        <w:spacing w:before="113" w:after="113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  <w:u w:val="none"/>
        </w:rPr>
        <w:t>Was bedeutet sozialanthropologisch ganz praktisch?</w:t>
      </w:r>
    </w:p>
    <w:p>
      <w:pPr>
        <w:pStyle w:val="Normal"/>
        <w:numPr>
          <w:ilvl w:val="0"/>
          <w:numId w:val="5"/>
        </w:numPr>
        <w:bidi w:val="0"/>
        <w:spacing w:before="113" w:after="113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  <w:u w:val="none"/>
        </w:rPr>
        <w:t>Welche Veränderung bei Kunden macht mich stolz?</w:t>
      </w:r>
    </w:p>
    <w:p>
      <w:pPr>
        <w:pStyle w:val="Normal"/>
        <w:bidi w:val="0"/>
        <w:spacing w:before="113" w:after="113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  <w:u w:val="none"/>
        </w:rPr>
      </w:pPr>
      <w:r>
        <w:rPr/>
      </w:r>
    </w:p>
    <w:p>
      <w:pPr>
        <w:pStyle w:val="BodyText"/>
        <w:bidi w:val="0"/>
        <w:jc w:val="left"/>
        <w:rPr>
          <w:rFonts w:ascii="Arial" w:hAnsi="Arial"/>
          <w:b/>
          <w:bCs/>
          <w:color w:val="1E8196"/>
          <w:sz w:val="24"/>
          <w:szCs w:val="24"/>
        </w:rPr>
      </w:pPr>
      <w:r>
        <w:rPr>
          <w:rFonts w:ascii="Arial" w:hAnsi="Arial"/>
          <w:b/>
          <w:bCs/>
          <w:color w:val="1E8196"/>
          <w:sz w:val="24"/>
          <w:szCs w:val="24"/>
        </w:rPr>
        <w:t xml:space="preserve">Deine </w:t>
      </w:r>
      <w:r>
        <w:rPr>
          <w:rFonts w:ascii="Arial" w:hAnsi="Arial"/>
          <w:b/>
          <w:bCs/>
          <w:color w:val="1E8196"/>
          <w:sz w:val="24"/>
          <w:szCs w:val="24"/>
        </w:rPr>
        <w:t>ersten 8 – 10 Beiträge</w:t>
      </w:r>
      <w:r>
        <w:rPr>
          <w:rFonts w:ascii="Arial" w:hAnsi="Arial"/>
          <w:b/>
          <w:bCs/>
          <w:color w:val="1E8196"/>
          <w:sz w:val="24"/>
          <w:szCs w:val="24"/>
        </w:rPr>
        <w:t>: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color w:val="1E8196"/>
          <w:sz w:val="24"/>
          <w:szCs w:val="24"/>
        </w:rPr>
        <w:t>1. …………………………………………………………………………………………..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color w:val="1E8196"/>
          <w:sz w:val="24"/>
          <w:szCs w:val="24"/>
        </w:rPr>
        <w:t>2. …………………………………………………………………………………………..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color w:val="1E8196"/>
          <w:sz w:val="24"/>
          <w:szCs w:val="24"/>
        </w:rPr>
        <w:t>3. …………………………………………………………………………………………..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color w:val="1E8196"/>
          <w:sz w:val="24"/>
          <w:szCs w:val="24"/>
        </w:rPr>
        <w:t>4. …………………………………………………………………………………………..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color w:val="1E8196"/>
          <w:sz w:val="24"/>
          <w:szCs w:val="24"/>
          <w:u w:val="none"/>
        </w:rPr>
        <w:t>5. …………………………………………………………………………………………..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color w:val="1E8196"/>
          <w:u w:val="none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color w:val="1E8196"/>
          <w:sz w:val="24"/>
          <w:szCs w:val="24"/>
        </w:rPr>
        <w:t>6</w:t>
      </w:r>
      <w:r>
        <w:rPr>
          <w:rStyle w:val="Strong"/>
          <w:rFonts w:ascii="Arial" w:hAnsi="Arial"/>
          <w:color w:val="1E8196"/>
          <w:sz w:val="24"/>
          <w:szCs w:val="24"/>
        </w:rPr>
        <w:t>. …………………………………………………………………………………………..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color w:val="1E8196"/>
          <w:sz w:val="24"/>
          <w:szCs w:val="24"/>
        </w:rPr>
        <w:t>7</w:t>
      </w:r>
      <w:r>
        <w:rPr>
          <w:rStyle w:val="Strong"/>
          <w:rFonts w:ascii="Arial" w:hAnsi="Arial"/>
          <w:color w:val="1E8196"/>
          <w:sz w:val="24"/>
          <w:szCs w:val="24"/>
        </w:rPr>
        <w:t>. …………………………………………………………………………………………..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color w:val="1E8196"/>
          <w:sz w:val="24"/>
          <w:szCs w:val="24"/>
        </w:rPr>
        <w:t>8</w:t>
      </w:r>
      <w:r>
        <w:rPr>
          <w:rStyle w:val="Strong"/>
          <w:rFonts w:ascii="Arial" w:hAnsi="Arial"/>
          <w:color w:val="1E8196"/>
          <w:sz w:val="24"/>
          <w:szCs w:val="24"/>
        </w:rPr>
        <w:t>. …………………………………………………………………………………………..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color w:val="1E8196"/>
          <w:sz w:val="24"/>
          <w:szCs w:val="24"/>
        </w:rPr>
        <w:t>9</w:t>
      </w:r>
      <w:r>
        <w:rPr>
          <w:rStyle w:val="Strong"/>
          <w:rFonts w:ascii="Arial" w:hAnsi="Arial"/>
          <w:color w:val="1E8196"/>
          <w:sz w:val="24"/>
          <w:szCs w:val="24"/>
        </w:rPr>
        <w:t>. …………………………………………………………………………………………..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color w:val="1E8196"/>
          <w:sz w:val="24"/>
          <w:szCs w:val="24"/>
          <w:u w:val="none"/>
        </w:rPr>
        <w:t>10</w:t>
      </w:r>
      <w:r>
        <w:rPr>
          <w:rStyle w:val="Strong"/>
          <w:rFonts w:ascii="Arial" w:hAnsi="Arial"/>
          <w:color w:val="1E8196"/>
          <w:sz w:val="24"/>
          <w:szCs w:val="24"/>
          <w:u w:val="none"/>
        </w:rPr>
        <w:t>. …………………………………………………………………………………………..</w:t>
      </w:r>
      <w:r>
        <w:br w:type="page"/>
      </w:r>
    </w:p>
    <w:p>
      <w:pPr>
        <w:pStyle w:val="Normal"/>
        <w:bidi w:val="0"/>
        <w:jc w:val="left"/>
        <w:rPr/>
      </w:pPr>
      <w:r>
        <w:rPr>
          <w:rStyle w:val="Strong"/>
          <w:rFonts w:ascii="Arial" w:hAnsi="Arial"/>
          <w:b/>
          <w:bCs/>
          <w:color w:val="000000"/>
          <w:sz w:val="24"/>
          <w:szCs w:val="24"/>
          <w:u w:val="single"/>
        </w:rPr>
        <w:t xml:space="preserve">Schritt </w:t>
      </w:r>
      <w:r>
        <w:rPr>
          <w:rStyle w:val="Strong"/>
          <w:rFonts w:ascii="Arial" w:hAnsi="Arial"/>
          <w:b/>
          <w:bCs/>
          <w:color w:val="000000"/>
          <w:sz w:val="24"/>
          <w:szCs w:val="24"/>
          <w:u w:val="single"/>
        </w:rPr>
        <w:t>5</w:t>
      </w:r>
      <w:r>
        <w:rPr>
          <w:rStyle w:val="Strong"/>
          <w:rFonts w:ascii="Arial" w:hAnsi="Arial"/>
          <w:b/>
          <w:bCs/>
          <w:color w:val="000000"/>
          <w:sz w:val="24"/>
          <w:szCs w:val="24"/>
          <w:u w:val="single"/>
        </w:rPr>
        <w:t xml:space="preserve">: </w:t>
      </w:r>
      <w:r>
        <w:rPr>
          <w:rStyle w:val="Strong"/>
          <w:rFonts w:ascii="Arial" w:hAnsi="Arial"/>
          <w:b/>
          <w:bCs/>
          <w:color w:val="000000"/>
          <w:sz w:val="24"/>
          <w:szCs w:val="24"/>
          <w:u w:val="single"/>
        </w:rPr>
        <w:t>Netzwerken statt nur posten</w:t>
      </w:r>
      <w:r>
        <w:rPr>
          <w:rStyle w:val="Strong"/>
          <w:rFonts w:ascii="Arial" w:hAnsi="Arial"/>
          <w:b/>
          <w:bCs/>
          <w:color w:val="000000"/>
          <w:sz w:val="24"/>
          <w:szCs w:val="24"/>
          <w:u w:val="single"/>
        </w:rPr>
        <w:t xml:space="preserve"> 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Für B2B-Beratung ist der Kommentarbereich fast wichtiger als eigene Posts.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Deine Wochen-Routine: 3-4x </w:t>
      </w:r>
      <w:r>
        <w:rPr>
          <w:rFonts w:ascii="Arial" w:hAnsi="Arial"/>
          <w:sz w:val="24"/>
          <w:szCs w:val="24"/>
        </w:rPr>
        <w:t>20–30 Minuten: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5 relevante Personen kommentieren: Geschäftsführung, HR, People &amp; Culture, Organisationsentwicklung, Mittelstandsberater, Change-Verantwortliche.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Keine „Danke fürs Teilen“-Kommentare.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Stattdessen: kleine Diagnose, Ergänzung, Perspektivwechsel.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Danach gezielt vernetzen, aber ohne Pitch. 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Beispiel-Kommentar:</w:t>
      </w:r>
    </w:p>
    <w:p>
      <w:pPr>
        <w:pStyle w:val="Blockzitat"/>
        <w:bidi w:val="0"/>
        <w:jc w:val="left"/>
        <w:rPr>
          <w:rFonts w:ascii="Arial" w:hAnsi="Arial"/>
          <w:i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>„</w:t>
      </w:r>
      <w:r>
        <w:rPr>
          <w:rFonts w:ascii="Arial" w:hAnsi="Arial"/>
          <w:i/>
          <w:iCs/>
          <w:sz w:val="24"/>
          <w:szCs w:val="24"/>
        </w:rPr>
        <w:t>Spannender Punkt. Was ich in Transformationen häufig sehe: Das Problem wird als Kommunikationslücke beschrieben, obwohl es eigentlich um Vertrauen und Entscheidungsmuster geht. Wenn Menschen nicht glauben, dass heikle Themen Folgen haben dürfen, hilft auch die beste Change-Kommunikation wenig.“</w:t>
      </w:r>
    </w:p>
    <w:p>
      <w:pPr>
        <w:pStyle w:val="Normal"/>
        <w:bidi w:val="0"/>
        <w:jc w:val="left"/>
        <w:rPr>
          <w:rFonts w:ascii="Arial" w:hAnsi="Arial"/>
          <w:color w:val="1E8196"/>
          <w:sz w:val="24"/>
          <w:szCs w:val="24"/>
        </w:rPr>
      </w:pPr>
      <w:r>
        <w:rPr>
          <w:rFonts w:ascii="Arial" w:hAnsi="Arial"/>
          <w:color w:val="1E8196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b/>
          <w:bCs/>
          <w:color w:val="1E8196"/>
          <w:sz w:val="24"/>
          <w:szCs w:val="24"/>
        </w:rPr>
      </w:pPr>
      <w:r>
        <w:rPr>
          <w:rFonts w:ascii="Arial" w:hAnsi="Arial"/>
          <w:b/>
          <w:bCs/>
          <w:color w:val="1E8196"/>
          <w:sz w:val="24"/>
          <w:szCs w:val="24"/>
        </w:rPr>
        <w:t xml:space="preserve">Deine Aufgabe: </w:t>
      </w:r>
      <w:r>
        <w:rPr>
          <w:rFonts w:ascii="Arial" w:hAnsi="Arial"/>
          <w:b/>
          <w:bCs/>
          <w:color w:val="1E8196"/>
          <w:sz w:val="24"/>
          <w:szCs w:val="24"/>
        </w:rPr>
        <w:t>20 Wunschkontakte recherchieren</w:t>
      </w:r>
    </w:p>
    <w:p>
      <w:pPr>
        <w:pStyle w:val="Normal"/>
        <w:bidi w:val="0"/>
        <w:jc w:val="left"/>
        <w:rPr>
          <w:rFonts w:ascii="Arial" w:hAnsi="Arial"/>
          <w:color w:val="1E8196"/>
          <w:sz w:val="24"/>
          <w:szCs w:val="24"/>
        </w:rPr>
      </w:pPr>
      <w:r>
        <w:rPr>
          <w:rFonts w:ascii="Arial" w:hAnsi="Arial"/>
          <w:color w:val="1E8196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color w:val="1E8196"/>
          <w:sz w:val="24"/>
          <w:szCs w:val="24"/>
        </w:rPr>
      </w:pPr>
      <w:r>
        <w:rPr>
          <w:rFonts w:ascii="Arial" w:hAnsi="Arial"/>
          <w:color w:val="1E8196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color w:val="1E8196"/>
          <w:sz w:val="24"/>
          <w:szCs w:val="24"/>
        </w:rPr>
      </w:pPr>
      <w:r>
        <w:rPr>
          <w:rFonts w:ascii="Arial" w:hAnsi="Arial"/>
          <w:color w:val="1E8196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color w:val="1E8196"/>
          <w:sz w:val="24"/>
          <w:szCs w:val="24"/>
        </w:rPr>
      </w:pPr>
      <w:r>
        <w:rPr>
          <w:rFonts w:ascii="Arial" w:hAnsi="Arial"/>
          <w:color w:val="1E8196"/>
          <w:sz w:val="24"/>
          <w:szCs w:val="24"/>
        </w:rPr>
        <w:t>…………………………………………              ……………………………………………</w:t>
      </w:r>
    </w:p>
    <w:p>
      <w:pPr>
        <w:pStyle w:val="Normal"/>
        <w:bidi w:val="0"/>
        <w:jc w:val="left"/>
        <w:rPr>
          <w:rFonts w:ascii="Arial" w:hAnsi="Arial"/>
          <w:color w:val="1E8196"/>
          <w:sz w:val="32"/>
          <w:szCs w:val="32"/>
        </w:rPr>
      </w:pPr>
      <w:r>
        <w:rPr>
          <w:rFonts w:ascii="Arial" w:hAnsi="Arial"/>
          <w:color w:val="1E8196"/>
          <w:sz w:val="32"/>
          <w:szCs w:val="32"/>
        </w:rPr>
      </w:r>
    </w:p>
    <w:p>
      <w:pPr>
        <w:pStyle w:val="Normal"/>
        <w:bidi w:val="0"/>
        <w:jc w:val="left"/>
        <w:rPr>
          <w:rFonts w:ascii="Arial" w:hAnsi="Arial"/>
          <w:color w:val="1E8196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              ……………………………………………</w:t>
      </w:r>
    </w:p>
    <w:p>
      <w:pPr>
        <w:pStyle w:val="Normal"/>
        <w:bidi w:val="0"/>
        <w:jc w:val="left"/>
        <w:rPr>
          <w:rStyle w:val="Strong"/>
          <w:b w:val="false"/>
          <w:bCs w:val="false"/>
          <w:sz w:val="32"/>
          <w:szCs w:val="32"/>
        </w:rPr>
      </w:pPr>
      <w:r>
        <w:rPr>
          <w:rFonts w:ascii="Arial" w:hAnsi="Arial"/>
          <w:color w:val="1E8196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color w:val="1E8196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              ……………………………………………</w:t>
      </w:r>
    </w:p>
    <w:p>
      <w:pPr>
        <w:pStyle w:val="Normal"/>
        <w:bidi w:val="0"/>
        <w:jc w:val="left"/>
        <w:rPr>
          <w:rStyle w:val="Strong"/>
          <w:b w:val="false"/>
          <w:bCs w:val="false"/>
          <w:sz w:val="32"/>
          <w:szCs w:val="32"/>
        </w:rPr>
      </w:pPr>
      <w:r>
        <w:rPr>
          <w:rFonts w:ascii="Arial" w:hAnsi="Arial"/>
          <w:color w:val="1E8196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color w:val="1E8196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              ……………………………………………</w:t>
      </w:r>
    </w:p>
    <w:p>
      <w:pPr>
        <w:pStyle w:val="Normal"/>
        <w:bidi w:val="0"/>
        <w:jc w:val="left"/>
        <w:rPr>
          <w:rStyle w:val="Strong"/>
          <w:b w:val="false"/>
          <w:bCs w:val="false"/>
          <w:sz w:val="32"/>
          <w:szCs w:val="32"/>
        </w:rPr>
      </w:pPr>
      <w:r>
        <w:rPr>
          <w:rFonts w:ascii="Arial" w:hAnsi="Arial"/>
          <w:color w:val="1E8196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color w:val="1E8196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              ……………………………………………</w:t>
      </w:r>
    </w:p>
    <w:p>
      <w:pPr>
        <w:pStyle w:val="Normal"/>
        <w:bidi w:val="0"/>
        <w:jc w:val="left"/>
        <w:rPr>
          <w:rStyle w:val="Strong"/>
          <w:b w:val="false"/>
          <w:bCs w:val="false"/>
          <w:sz w:val="32"/>
          <w:szCs w:val="32"/>
        </w:rPr>
      </w:pPr>
      <w:r>
        <w:rPr>
          <w:rFonts w:ascii="Arial" w:hAnsi="Arial"/>
          <w:color w:val="1E8196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color w:val="1E8196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              ……………………………………………</w:t>
      </w:r>
    </w:p>
    <w:p>
      <w:pPr>
        <w:pStyle w:val="Normal"/>
        <w:bidi w:val="0"/>
        <w:jc w:val="left"/>
        <w:rPr>
          <w:rStyle w:val="Strong"/>
          <w:b w:val="false"/>
          <w:bCs w:val="false"/>
          <w:sz w:val="32"/>
          <w:szCs w:val="32"/>
        </w:rPr>
      </w:pPr>
      <w:r>
        <w:rPr>
          <w:rFonts w:ascii="Arial" w:hAnsi="Arial"/>
          <w:color w:val="1E8196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color w:val="1E8196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              ……………………………………………</w:t>
      </w:r>
    </w:p>
    <w:p>
      <w:pPr>
        <w:pStyle w:val="Normal"/>
        <w:bidi w:val="0"/>
        <w:jc w:val="left"/>
        <w:rPr>
          <w:rStyle w:val="Strong"/>
          <w:b w:val="false"/>
          <w:bCs w:val="false"/>
          <w:sz w:val="32"/>
          <w:szCs w:val="32"/>
        </w:rPr>
      </w:pPr>
      <w:r>
        <w:rPr>
          <w:rFonts w:ascii="Arial" w:hAnsi="Arial"/>
          <w:color w:val="1E8196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color w:val="1E8196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              ……………………………………………</w:t>
      </w:r>
    </w:p>
    <w:p>
      <w:pPr>
        <w:pStyle w:val="Normal"/>
        <w:bidi w:val="0"/>
        <w:jc w:val="left"/>
        <w:rPr>
          <w:rStyle w:val="Strong"/>
          <w:b w:val="false"/>
          <w:bCs w:val="false"/>
          <w:sz w:val="32"/>
          <w:szCs w:val="32"/>
        </w:rPr>
      </w:pPr>
      <w:r>
        <w:rPr>
          <w:rFonts w:ascii="Arial" w:hAnsi="Arial"/>
          <w:color w:val="1E8196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color w:val="1E8196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              ……………………………………………</w:t>
      </w:r>
    </w:p>
    <w:p>
      <w:pPr>
        <w:pStyle w:val="Normal"/>
        <w:bidi w:val="0"/>
        <w:jc w:val="left"/>
        <w:rPr>
          <w:rStyle w:val="Strong"/>
          <w:b w:val="false"/>
          <w:bCs w:val="false"/>
          <w:sz w:val="32"/>
          <w:szCs w:val="32"/>
        </w:rPr>
      </w:pPr>
      <w:r>
        <w:rPr>
          <w:rFonts w:ascii="Arial" w:hAnsi="Arial"/>
          <w:color w:val="1E8196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color w:val="1E8196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              ……………………………………………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</w:rPr>
      </w:pPr>
      <w:r>
        <w:rPr/>
      </w:r>
      <w:r>
        <w:br w:type="page"/>
      </w:r>
    </w:p>
    <w:p>
      <w:pPr>
        <w:pStyle w:val="Normal"/>
        <w:bidi w:val="0"/>
        <w:jc w:val="left"/>
        <w:rPr>
          <w:rFonts w:ascii="Arial" w:hAnsi="Arial"/>
          <w:b/>
          <w:bCs/>
          <w:sz w:val="24"/>
          <w:szCs w:val="24"/>
          <w:u w:val="single"/>
        </w:rPr>
      </w:pPr>
      <w:r>
        <w:rPr>
          <w:rStyle w:val="Strong"/>
          <w:rFonts w:ascii="Arial" w:hAnsi="Arial"/>
          <w:b/>
          <w:bCs/>
          <w:color w:val="000000"/>
          <w:sz w:val="24"/>
          <w:szCs w:val="24"/>
          <w:u w:val="single"/>
        </w:rPr>
        <w:t xml:space="preserve">Schritt </w:t>
      </w:r>
      <w:r>
        <w:rPr>
          <w:rStyle w:val="Strong"/>
          <w:rFonts w:ascii="Arial" w:hAnsi="Arial"/>
          <w:b/>
          <w:bCs/>
          <w:color w:val="000000"/>
          <w:sz w:val="24"/>
          <w:szCs w:val="24"/>
          <w:u w:val="single"/>
        </w:rPr>
        <w:t>6</w:t>
      </w:r>
      <w:r>
        <w:rPr>
          <w:rStyle w:val="Strong"/>
          <w:rFonts w:ascii="Arial" w:hAnsi="Arial"/>
          <w:b/>
          <w:bCs/>
          <w:color w:val="000000"/>
          <w:sz w:val="24"/>
          <w:szCs w:val="24"/>
          <w:u w:val="single"/>
        </w:rPr>
        <w:t xml:space="preserve">: </w:t>
      </w:r>
      <w:r>
        <w:rPr>
          <w:rStyle w:val="Strong"/>
          <w:rFonts w:ascii="Arial" w:hAnsi="Arial"/>
          <w:b/>
          <w:bCs/>
          <w:color w:val="000000"/>
          <w:sz w:val="24"/>
          <w:szCs w:val="24"/>
          <w:u w:val="single"/>
        </w:rPr>
        <w:t>Ein Einstiegsangebot sichtbar machen</w:t>
      </w:r>
      <w:r>
        <w:rPr>
          <w:rStyle w:val="Strong"/>
          <w:rFonts w:ascii="Arial" w:hAnsi="Arial"/>
          <w:b/>
          <w:bCs/>
          <w:color w:val="000000"/>
          <w:sz w:val="24"/>
          <w:szCs w:val="24"/>
          <w:u w:val="single"/>
        </w:rPr>
        <w:t xml:space="preserve"> </w:t>
      </w:r>
    </w:p>
    <w:p>
      <w:pPr>
        <w:pStyle w:val="BodyText"/>
        <w:bidi w:val="0"/>
        <w:jc w:val="left"/>
        <w:rPr/>
      </w:pPr>
      <w:r>
        <w:rPr/>
      </w:r>
    </w:p>
    <w:p>
      <w:pPr>
        <w:pStyle w:val="BodyText"/>
        <w:bidi w:val="0"/>
        <w:jc w:val="left"/>
        <w:rPr>
          <w:rFonts w:ascii="Arial" w:hAnsi="Arial"/>
        </w:rPr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Deniz braucht ein niedrigschwelliges, klares Angebot. Nicht zehn Varianten. </w:t>
      </w:r>
      <w:r>
        <w:rPr>
          <w:rFonts w:ascii="Arial" w:hAnsi="Arial"/>
        </w:rPr>
        <w:t>Mein Favorit: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left"/>
        <w:rPr/>
      </w:pPr>
      <w:r>
        <w:rPr>
          <w:rStyle w:val="Strong"/>
          <w:rFonts w:ascii="Arial" w:hAnsi="Arial"/>
          <w:b/>
          <w:bCs/>
          <w:color w:val="1E8196"/>
        </w:rPr>
        <w:t xml:space="preserve">Change Reality Check / </w:t>
      </w:r>
      <w:r>
        <w:rPr>
          <w:rStyle w:val="Strong"/>
          <w:rFonts w:ascii="Arial" w:hAnsi="Arial"/>
          <w:b/>
          <w:bCs/>
          <w:color w:val="1E8196"/>
        </w:rPr>
        <w:t>Führungsworkshop</w:t>
      </w:r>
    </w:p>
    <w:p>
      <w:pPr>
        <w:pStyle w:val="BodyText"/>
        <w:bidi w:val="0"/>
        <w:jc w:val="left"/>
        <w:rPr>
          <w:rFonts w:ascii="Arial" w:hAnsi="Arial"/>
        </w:rPr>
      </w:pPr>
      <w:r>
        <w:rPr>
          <w:rFonts w:ascii="Arial" w:hAnsi="Arial"/>
        </w:rPr>
        <w:t>Untertitel:</w:t>
      </w:r>
    </w:p>
    <w:p>
      <w:pPr>
        <w:pStyle w:val="Blockzitat"/>
        <w:bidi w:val="0"/>
        <w:spacing w:before="0" w:after="283"/>
        <w:ind w:hanging="0" w:left="567" w:right="567"/>
        <w:jc w:val="left"/>
        <w:rPr/>
      </w:pPr>
      <w:r>
        <w:rPr>
          <w:rStyle w:val="Strong"/>
          <w:rFonts w:ascii="Arial" w:hAnsi="Arial"/>
        </w:rPr>
        <w:t>Eine kulturbasierte Klarheitsanalyse für Führungsteams, die wissen wollen, warum Transformation stockt – und wo sie wirklich ansetzen müssen.</w:t>
      </w:r>
    </w:p>
    <w:p>
      <w:pPr>
        <w:pStyle w:val="BodyText"/>
        <w:bidi w:val="0"/>
        <w:jc w:val="left"/>
        <w:rPr>
          <w:rFonts w:ascii="Arial" w:hAnsi="Arial"/>
        </w:rPr>
      </w:pPr>
      <w:r>
        <w:rPr>
          <w:rFonts w:ascii="Arial" w:hAnsi="Arial"/>
        </w:rPr>
        <w:t>Das kann ein bezahlter Einstieg sein, z.B. 2–4 Wochen, Interviews, Beobachtung, Auswertung, Workshop, Handlungsempfehlungen.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Fonts w:ascii="Arial" w:hAnsi="Arial"/>
        </w:rPr>
        <w:t>LinkedIn soll nicht direkt „kaufen!“ schreien, sondern immer wieder zeigen:</w:t>
        <w:br/>
      </w:r>
      <w:r>
        <w:rPr>
          <w:rStyle w:val="Strong"/>
          <w:rFonts w:ascii="Arial" w:hAnsi="Arial"/>
        </w:rPr>
        <w:t>„Wenn ihr das bei euch erkennt, ist der Change Reality Check der richtige nächste Schritt.“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Dein Einstiegsangebot für die nächsten 6 Monate auf LinkedIn: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……………………………………………………………………………………………………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.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……………………………………………………………………………………………………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.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……………………………………………………………………………………………………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.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………………………………………………………………………………………………………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………………………………………………………………………………………………………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………………………………………………………………………………………………………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.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………………………………………………………………………………………………………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..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  <w:r>
        <w:br w:type="page"/>
      </w:r>
    </w:p>
    <w:p>
      <w:pPr>
        <w:pStyle w:val="Normal"/>
        <w:bidi w:val="0"/>
        <w:jc w:val="left"/>
        <w:rPr>
          <w:rFonts w:ascii="Arial" w:hAnsi="Arial"/>
          <w:b/>
          <w:bCs/>
          <w:color w:val="1E8196"/>
          <w:sz w:val="26"/>
          <w:szCs w:val="26"/>
        </w:rPr>
      </w:pPr>
      <w:r>
        <w:rPr>
          <w:rFonts w:ascii="Arial" w:hAnsi="Arial"/>
          <w:b/>
          <w:bCs/>
          <w:color w:val="1E8196"/>
          <w:sz w:val="26"/>
          <w:szCs w:val="26"/>
        </w:rPr>
        <w:t>3</w:t>
      </w:r>
      <w:r>
        <w:rPr>
          <w:rFonts w:ascii="Arial" w:hAnsi="Arial"/>
          <w:b/>
          <w:bCs/>
          <w:color w:val="1E8196"/>
          <w:sz w:val="26"/>
          <w:szCs w:val="26"/>
        </w:rPr>
        <w:t xml:space="preserve">. </w:t>
      </w:r>
      <w:r>
        <w:rPr>
          <w:rFonts w:ascii="Arial" w:hAnsi="Arial"/>
          <w:b/>
          <w:bCs/>
          <w:color w:val="1E8196"/>
          <w:sz w:val="26"/>
          <w:szCs w:val="26"/>
        </w:rPr>
        <w:t>Was du in keinem Fall tun solltest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color w:val="000000"/>
          <w:sz w:val="24"/>
          <w:szCs w:val="24"/>
        </w:rPr>
        <w:t>1. Nicht wie klassische Change-Beratung klingen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br/>
        <w:t>Wörter wie „maßgeschneiderte Lösungen“, „ganzheitliche Transformation“, „nachhaltige Veränderung“, „Menschen mitnehmen“ sind zu austauschbar.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000000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</w:rPr>
        <w:t>2. Nicht zu akademisch werden</w:t>
      </w:r>
      <w:r>
        <w:rPr>
          <w:rFonts w:ascii="Arial" w:hAnsi="Arial"/>
        </w:rPr>
        <w:br/>
        <w:t>„Sozialanthropologische Organisationsdiagnostik“ ist spannend, aber nicht als erster Satz. Erst das Problem, dann die Methode.</w:t>
      </w:r>
    </w:p>
    <w:p>
      <w:pPr>
        <w:pStyle w:val="BodyText"/>
        <w:bidi w:val="0"/>
        <w:spacing w:lineRule="auto" w:line="276" w:before="0" w:after="140"/>
        <w:jc w:val="left"/>
        <w:rPr>
          <w:rFonts w:ascii="Arial" w:hAnsi="Arial"/>
        </w:rPr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</w:rPr>
        <w:t>3. Nicht zu viele Zielgruppen gleichzeitig ansprechen</w:t>
      </w:r>
      <w:r>
        <w:rPr>
          <w:rFonts w:ascii="Arial" w:hAnsi="Arial"/>
        </w:rPr>
        <w:br/>
        <w:t xml:space="preserve">Nicht gleichzeitig Startups, Konzerne, NGOs, Mittelstand, HR, CEOs, Teams, Einzelpersonen. Für den Start: </w:t>
      </w:r>
      <w:r>
        <w:rPr>
          <w:rStyle w:val="Strong"/>
          <w:rFonts w:ascii="Arial" w:hAnsi="Arial"/>
          <w:color w:val="1E8196"/>
        </w:rPr>
        <w:t>Unternehmen und Führungsteams in Wandel/Wachstum –</w:t>
      </w:r>
      <w:r>
        <w:rPr>
          <w:rStyle w:val="Strong"/>
          <w:rFonts w:ascii="Arial" w:hAnsi="Arial"/>
          <w:color w:val="1E8196"/>
        </w:rPr>
        <w:t xml:space="preserve"> die gemeinsam etwas bewegen wollen.</w:t>
      </w:r>
    </w:p>
    <w:p>
      <w:pPr>
        <w:pStyle w:val="BodyText"/>
        <w:bidi w:val="0"/>
        <w:spacing w:lineRule="auto" w:line="276" w:before="0" w:after="140"/>
        <w:jc w:val="left"/>
        <w:rPr>
          <w:rStyle w:val="Strong"/>
          <w:rFonts w:ascii="Arial" w:hAnsi="Arial"/>
        </w:rPr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</w:rPr>
        <w:t xml:space="preserve">4. Nicht nur erklären, sondern zeigen </w:t>
      </w:r>
      <w:r>
        <w:rPr>
          <w:rStyle w:val="Strong"/>
          <w:rFonts w:ascii="Arial" w:hAnsi="Arial"/>
        </w:rPr>
        <w:t>(show dont tell)</w:t>
      </w:r>
      <w:r>
        <w:rPr>
          <w:rFonts w:ascii="Arial" w:hAnsi="Arial"/>
        </w:rPr>
        <w:br/>
        <w:t>Keine langen Theorieposts ohne konkretes Beispiel. Immer: Muster, Beobachtung, Konsequenz, Frage.</w:t>
      </w:r>
    </w:p>
    <w:p>
      <w:pPr>
        <w:pStyle w:val="BodyText"/>
        <w:bidi w:val="0"/>
        <w:spacing w:lineRule="auto" w:line="276" w:before="0" w:after="140"/>
        <w:jc w:val="left"/>
        <w:rPr>
          <w:rFonts w:ascii="Arial" w:hAnsi="Arial"/>
        </w:rPr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</w:rPr>
        <w:t>5. Nicht zu früh verkaufen</w:t>
      </w:r>
      <w:r>
        <w:rPr>
          <w:rFonts w:ascii="Arial" w:hAnsi="Arial"/>
        </w:rPr>
        <w:br/>
        <w:t>Bei diesem Thema braucht es Vertrauen. Erst Denken zeigen, dann Gespräch einladen.</w:t>
      </w:r>
    </w:p>
    <w:p>
      <w:pPr>
        <w:pStyle w:val="BodyText"/>
        <w:bidi w:val="0"/>
        <w:spacing w:lineRule="auto" w:line="276" w:before="0" w:after="140"/>
        <w:jc w:val="left"/>
        <w:rPr>
          <w:rFonts w:ascii="Arial" w:hAnsi="Arial"/>
        </w:rPr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</w:rPr>
        <w:t>6. Nicht auf Reichweite optimieren</w:t>
      </w:r>
      <w:r>
        <w:rPr>
          <w:rFonts w:ascii="Arial" w:hAnsi="Arial"/>
        </w:rPr>
        <w:br/>
        <w:t>Ein Post mit 25 Likes von den richtigen Leuten ist wertvoller als ein viraler Post bei der falschen Zielgruppe.</w:t>
      </w:r>
    </w:p>
    <w:p>
      <w:pPr>
        <w:pStyle w:val="BodyText"/>
        <w:bidi w:val="0"/>
        <w:spacing w:lineRule="auto" w:line="276" w:before="0" w:after="140"/>
        <w:jc w:val="left"/>
        <w:rPr>
          <w:rFonts w:ascii="Arial" w:hAnsi="Arial"/>
        </w:rPr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</w:rPr>
        <w:t>7. Nicht generisch KI-Content posten</w:t>
      </w:r>
      <w:r>
        <w:rPr>
          <w:rFonts w:ascii="Arial" w:hAnsi="Arial"/>
        </w:rPr>
        <w:br/>
        <w:t xml:space="preserve">Gerade Deniz’ Stärke ist Beobachtungstiefe. KI darf strukturieren, aber die Posts brauchen echte, menschliche Perspektive. </w:t>
      </w:r>
    </w:p>
    <w:p>
      <w:pPr>
        <w:pStyle w:val="BodyText"/>
        <w:bidi w:val="0"/>
        <w:spacing w:lineRule="auto" w:line="276" w:before="0" w:after="140"/>
        <w:jc w:val="left"/>
        <w:rPr>
          <w:rFonts w:ascii="Arial" w:hAnsi="Arial"/>
        </w:rPr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</w:rPr>
        <w:t>8. Nicht „Transformation ist immer komplex“ predigen, ohne handlungsfähig zu machen</w:t>
      </w:r>
      <w:r>
        <w:rPr>
          <w:rFonts w:ascii="Arial" w:hAnsi="Arial"/>
        </w:rPr>
        <w:br/>
        <w:t xml:space="preserve">Die Zielgruppe darf nicht denken: „Interessant, aber was mache ich jetzt?“ Jeder Post braucht eine praktische Konsequenz. </w:t>
      </w:r>
      <w:r>
        <w:rPr>
          <w:rFonts w:ascii="Arial" w:hAnsi="Arial"/>
        </w:rPr>
        <w:t>Oder eine Reflexion: „Wie steht es dazu in deinem Unternehmen? An welchem Punkt steht dein Wachstumsvorhaben?“</w:t>
      </w:r>
    </w:p>
    <w:p>
      <w:pPr>
        <w:pStyle w:val="BodyText"/>
        <w:bidi w:val="0"/>
        <w:spacing w:lineRule="auto" w:line="276" w:before="0" w:after="140"/>
        <w:jc w:val="left"/>
        <w:rPr>
          <w:rFonts w:ascii="Arial" w:hAnsi="Arial"/>
        </w:rPr>
      </w:pPr>
      <w:r>
        <w:rPr/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left"/>
        <w:rPr/>
      </w:pPr>
      <w:r>
        <w:rPr>
          <w:rFonts w:ascii="Arial" w:hAnsi="Arial"/>
        </w:rPr>
        <w:t>4</w:t>
      </w:r>
      <w:r>
        <w:rPr>
          <w:rFonts w:ascii="Arial" w:hAnsi="Arial"/>
        </w:rPr>
        <w:t xml:space="preserve">. Ein möglicher </w:t>
      </w:r>
      <w:r>
        <w:rPr>
          <w:rFonts w:ascii="Arial" w:hAnsi="Arial"/>
        </w:rPr>
        <w:t>14</w:t>
      </w:r>
      <w:r>
        <w:rPr>
          <w:rFonts w:ascii="Arial" w:hAnsi="Arial"/>
        </w:rPr>
        <w:t>-Tage-Plan</w:t>
      </w:r>
    </w:p>
    <w:p>
      <w:pPr>
        <w:pStyle w:val="Heading3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Woche 1: Fundament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 xml:space="preserve">Profil überarbeiten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>Zielkunden definieren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>5 Content-Säulen definieren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>Ersta</w:t>
      </w:r>
      <w:r>
        <w:rPr>
          <w:rFonts w:ascii="Arial" w:hAnsi="Arial"/>
        </w:rPr>
        <w:t xml:space="preserve">ngebot „Change Reality Check“ schärfen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 xml:space="preserve">5 Kernbotschaften formulieren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20" w:leader="none"/>
        </w:tabs>
        <w:bidi w:val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 xml:space="preserve">20 Wunschkontakte recherchieren </w:t>
      </w:r>
    </w:p>
    <w:p>
      <w:pPr>
        <w:pStyle w:val="Heading3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Woche </w:t>
      </w:r>
      <w:r>
        <w:rPr>
          <w:rFonts w:ascii="Arial" w:hAnsi="Arial"/>
          <w:sz w:val="24"/>
          <w:szCs w:val="24"/>
        </w:rPr>
        <w:t>2-3</w:t>
      </w:r>
      <w:r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Sichtbarkeit starten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>1 Post pro Woche veröffentlichen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>erste persönliche Beobachtungs-Posts testen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>3-4 x gute Kommentare schreiben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>erste Gespräche mit Netzwerk anstossen</w:t>
      </w:r>
    </w:p>
    <w:p>
      <w:pPr>
        <w:pStyle w:val="BodyText"/>
        <w:bidi w:val="0"/>
        <w:spacing w:before="0" w:after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Heading3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Monat 2 (Juli)</w:t>
      </w:r>
      <w:r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Themenführerschaft aufbauen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>Wiederkehrende Serie starten, z.B. „Die unsichtbare Organisation“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>1 Post pro Woche mit konkretem Muster aus Organisationen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>evtl. 2. Post pro Woche mit praktischer Diagnosefrage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>20-30 neue relevante Kontakte knüpfen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>erste Einladung: „Ich spreche gerade mit Führungskräften über unsichtbare Blockaden bei Wachstumsprojekten …“</w:t>
      </w:r>
    </w:p>
    <w:p>
      <w:pPr>
        <w:pStyle w:val="BodyText"/>
        <w:bidi w:val="0"/>
        <w:spacing w:before="0" w:after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Heading3"/>
        <w:bidi w:val="0"/>
        <w:jc w:val="left"/>
        <w:rPr/>
      </w:pPr>
      <w:r>
        <w:rPr>
          <w:rFonts w:ascii="Arial" w:hAnsi="Arial"/>
          <w:sz w:val="24"/>
          <w:szCs w:val="24"/>
        </w:rPr>
        <w:t>Monat 3 (August)</w:t>
      </w:r>
      <w:r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Angebot sichtbar machen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>Konkretes Erstangebot vorstellen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>Fallbeispiele posten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>3-5 Gespräche aktiv initiieren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 xml:space="preserve">kleines pdf oder LinkedIn-Artikel erstellen: </w:t>
      </w:r>
      <w:r>
        <w:rPr>
          <w:rFonts w:ascii="Arial" w:hAnsi="Arial"/>
          <w:color w:val="1E8196"/>
        </w:rPr>
        <w:t xml:space="preserve">„7 Anzeichen, dass eure Transformation </w:t>
      </w:r>
      <w:r>
        <w:rPr>
          <w:rFonts w:ascii="Arial" w:hAnsi="Arial"/>
          <w:color w:val="000000"/>
        </w:rPr>
        <w:t>(spezifischer wäre besser)</w:t>
      </w:r>
      <w:r>
        <w:rPr>
          <w:rFonts w:ascii="Arial" w:hAnsi="Arial"/>
          <w:color w:val="1E8196"/>
        </w:rPr>
        <w:t xml:space="preserve"> an unsichtbaren Mustern hängt.“</w:t>
      </w:r>
    </w:p>
    <w:p>
      <w:pPr>
        <w:pStyle w:val="BodyText"/>
        <w:bidi w:val="0"/>
        <w:spacing w:before="0" w:after="0"/>
        <w:jc w:val="left"/>
        <w:rPr>
          <w:color w:val="1E8196"/>
        </w:rPr>
      </w:pPr>
      <w:r>
        <w:rPr>
          <w:rFonts w:ascii="Arial" w:hAnsi="Arial"/>
        </w:rPr>
      </w:r>
    </w:p>
    <w:p>
      <w:pPr>
        <w:pStyle w:val="BodyText"/>
        <w:bidi w:val="0"/>
        <w:jc w:val="left"/>
        <w:rPr>
          <w:rFonts w:ascii="Arial" w:hAnsi="Arial"/>
        </w:rPr>
      </w:pPr>
      <w:r>
        <w:rPr/>
      </w:r>
    </w:p>
    <w:p>
      <w:pPr>
        <w:pStyle w:val="Normal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sz w:val="24"/>
          <w:szCs w:val="24"/>
        </w:rPr>
      </w:r>
      <w:r>
        <w:br w:type="page"/>
      </w:r>
    </w:p>
    <w:p>
      <w:pPr>
        <w:pStyle w:val="Heading2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i w:val="false"/>
          <w:iCs w:val="false"/>
          <w:color w:val="000000"/>
        </w:rPr>
        <w:t>5</w:t>
      </w:r>
      <w:r>
        <w:rPr>
          <w:rStyle w:val="Strong"/>
          <w:rFonts w:ascii="Arial" w:hAnsi="Arial"/>
          <w:b w:val="false"/>
          <w:bCs w:val="false"/>
          <w:i w:val="false"/>
          <w:iCs w:val="false"/>
          <w:color w:val="000000"/>
        </w:rPr>
        <w:t xml:space="preserve">. </w:t>
      </w:r>
      <w:r>
        <w:rPr>
          <w:rStyle w:val="Strong"/>
          <w:rFonts w:ascii="Arial" w:hAnsi="Arial"/>
          <w:b w:val="false"/>
          <w:bCs w:val="false"/>
          <w:i w:val="false"/>
          <w:iCs w:val="false"/>
          <w:color w:val="000000"/>
        </w:rPr>
        <w:t>Content-Welt: Die unsichtbare Organisation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</w:rPr>
        <w:t>W</w:t>
      </w:r>
      <w:r>
        <w:rPr>
          <w:rStyle w:val="Strong"/>
          <w:rFonts w:ascii="Arial" w:hAnsi="Arial"/>
          <w:b w:val="false"/>
          <w:bCs w:val="false"/>
          <w:color w:val="000000"/>
        </w:rPr>
        <w:t xml:space="preserve">as in Unternehmen wirklich wirkt: unausgesprochene Regeln, Routinen, Machtmuster, Loyalitäten, Tabus und informelle Dynamiken. </w:t>
      </w:r>
      <w:r>
        <w:rPr>
          <w:rStyle w:val="Strong"/>
          <w:rFonts w:ascii="Arial" w:hAnsi="Arial"/>
          <w:b w:val="false"/>
          <w:bCs w:val="false"/>
          <w:color w:val="000000"/>
        </w:rPr>
        <w:t xml:space="preserve">Das ist einfach, merkfähig, tief und anschlussfähig. </w:t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</w:rPr>
        <w:t xml:space="preserve">Daraus kann eine ganze Content-Welt entstehen. </w:t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</w:rPr>
        <w:t>Mögliche Posts: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</w:rPr>
      </w:pPr>
      <w:r>
        <w:rPr>
          <w:rFonts w:ascii="Arial" w:hAnsi="Arial"/>
        </w:rPr>
        <w:t xml:space="preserve">Die unsichtbare Organisation #1: Warum Meetings nicht zeigen, wo Macht wirklich liegt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</w:rPr>
      </w:pPr>
      <w:r>
        <w:rPr>
          <w:rFonts w:ascii="Arial" w:hAnsi="Arial"/>
        </w:rPr>
        <w:t>Die unsichtbare Organisation #2: Warum Entscheidungen selten dort fallen, wo sie offiziell getroffen werden.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</w:rPr>
      </w:pPr>
      <w:r>
        <w:rPr>
          <w:rFonts w:ascii="Arial" w:hAnsi="Arial"/>
        </w:rPr>
        <w:t>Die unsichtbare Organisation #3: Warum Teams oft nicht sagen, was alle wissen.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</w:rPr>
      </w:pPr>
      <w:r>
        <w:rPr>
          <w:rFonts w:ascii="Arial" w:hAnsi="Arial"/>
        </w:rPr>
        <w:t>Die unsichtbare Organisation #</w:t>
      </w:r>
      <w:r>
        <w:rPr>
          <w:rFonts w:ascii="Arial" w:hAnsi="Arial"/>
        </w:rPr>
        <w:t>4</w:t>
      </w:r>
      <w:r>
        <w:rPr>
          <w:rFonts w:ascii="Arial" w:hAnsi="Arial"/>
        </w:rPr>
        <w:t xml:space="preserve">: Warum Kultur nicht im Leitbild steht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</w:rPr>
      </w:pPr>
      <w:r>
        <w:rPr>
          <w:rFonts w:ascii="Arial" w:hAnsi="Arial"/>
        </w:rPr>
        <w:t>Die unsichtbare Organisation #</w:t>
      </w:r>
      <w:r>
        <w:rPr>
          <w:rFonts w:ascii="Arial" w:hAnsi="Arial"/>
        </w:rPr>
        <w:t>5</w:t>
      </w:r>
      <w:r>
        <w:rPr>
          <w:rFonts w:ascii="Arial" w:hAnsi="Arial"/>
        </w:rPr>
        <w:t xml:space="preserve">: Warum Führungsteams oft </w:t>
      </w:r>
      <w:r>
        <w:rPr>
          <w:rFonts w:ascii="Arial" w:hAnsi="Arial"/>
        </w:rPr>
        <w:t>Silo-Bingo</w:t>
      </w:r>
      <w:r>
        <w:rPr>
          <w:rFonts w:ascii="Arial" w:hAnsi="Arial"/>
        </w:rPr>
        <w:t xml:space="preserve"> spielen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</w:rPr>
      </w:pPr>
      <w:r>
        <w:rPr>
          <w:rFonts w:ascii="Arial" w:hAnsi="Arial"/>
        </w:rPr>
        <w:t>Die unsichtbare Organisation #</w:t>
      </w:r>
      <w:r>
        <w:rPr>
          <w:rFonts w:ascii="Arial" w:hAnsi="Arial"/>
        </w:rPr>
        <w:t>6</w:t>
      </w:r>
      <w:r>
        <w:rPr>
          <w:rFonts w:ascii="Arial" w:hAnsi="Arial"/>
        </w:rPr>
        <w:t xml:space="preserve">: Warum Change-Kommunikation Vertrauen nicht ersetzt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Arial" w:hAnsi="Arial"/>
        </w:rPr>
      </w:pPr>
      <w:r>
        <w:rPr>
          <w:rFonts w:ascii="Arial" w:hAnsi="Arial"/>
        </w:rPr>
        <w:t>Die unsichtbare Organisation #</w:t>
      </w:r>
      <w:r>
        <w:rPr>
          <w:rFonts w:ascii="Arial" w:hAnsi="Arial"/>
        </w:rPr>
        <w:t>7</w:t>
      </w:r>
      <w:r>
        <w:rPr>
          <w:rFonts w:ascii="Arial" w:hAnsi="Arial"/>
        </w:rPr>
        <w:t xml:space="preserve">: Warum Routinen stärker sind als Strategien </w:t>
      </w:r>
    </w:p>
    <w:p>
      <w:pPr>
        <w:pStyle w:val="BodyText"/>
        <w:bidi w:val="0"/>
        <w:jc w:val="left"/>
        <w:rPr>
          <w:rFonts w:ascii="Arial" w:hAnsi="Arial"/>
        </w:rPr>
      </w:pPr>
      <w:r>
        <w:rPr>
          <w:rFonts w:ascii="Arial" w:hAnsi="Arial"/>
        </w:rPr>
        <w:t>Damit hätte</w:t>
      </w:r>
      <w:r>
        <w:rPr>
          <w:rFonts w:ascii="Arial" w:hAnsi="Arial"/>
        </w:rPr>
        <w:t xml:space="preserve">st du </w:t>
      </w:r>
      <w:r>
        <w:rPr>
          <w:rFonts w:ascii="Arial" w:hAnsi="Arial"/>
        </w:rPr>
        <w:t>eine Marke, die nicht laut sein muss, aber hängen bleibt.</w:t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</w:rPr>
        <w:t>P</w:t>
      </w:r>
      <w:r>
        <w:rPr>
          <w:rStyle w:val="Strong"/>
          <w:rFonts w:ascii="Arial" w:hAnsi="Arial"/>
          <w:b w:val="false"/>
          <w:bCs w:val="false"/>
          <w:color w:val="000000"/>
        </w:rPr>
        <w:t xml:space="preserve">ositioniere dich </w:t>
      </w:r>
      <w:r>
        <w:rPr>
          <w:rStyle w:val="Strong"/>
          <w:rFonts w:ascii="Arial" w:hAnsi="Arial"/>
          <w:b w:val="false"/>
          <w:bCs w:val="false"/>
          <w:color w:val="000000"/>
        </w:rPr>
        <w:t xml:space="preserve">als </w:t>
      </w:r>
      <w:r>
        <w:rPr>
          <w:rStyle w:val="Strong"/>
          <w:rFonts w:ascii="Arial" w:hAnsi="Arial"/>
          <w:color w:val="000000"/>
        </w:rPr>
        <w:t>präzise, vertrauenswürdige Denkpartnerin für Führungsteams in Transformation</w:t>
      </w:r>
      <w:r>
        <w:rPr>
          <w:rStyle w:val="Strong"/>
          <w:rFonts w:ascii="Arial" w:hAnsi="Arial"/>
          <w:b w:val="false"/>
          <w:bCs w:val="false"/>
          <w:color w:val="000000"/>
        </w:rPr>
        <w:t>.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Der Claim könnte lauten:</w:t>
      </w:r>
    </w:p>
    <w:p>
      <w:pPr>
        <w:pStyle w:val="Blockzitat"/>
        <w:bidi w:val="0"/>
        <w:spacing w:before="0" w:after="283"/>
        <w:ind w:hanging="0" w:left="567" w:right="567"/>
        <w:jc w:val="left"/>
        <w:rPr/>
      </w:pPr>
      <w:r>
        <w:rPr>
          <w:rStyle w:val="Strong"/>
          <w:rFonts w:ascii="Arial" w:hAnsi="Arial"/>
          <w:sz w:val="24"/>
          <w:szCs w:val="24"/>
        </w:rPr>
        <w:t>Transformation verstehen, bevor man sie steuert.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Oder:</w:t>
      </w:r>
    </w:p>
    <w:p>
      <w:pPr>
        <w:pStyle w:val="Blockzitat"/>
        <w:bidi w:val="0"/>
        <w:spacing w:before="0" w:after="283"/>
        <w:ind w:hanging="0" w:left="567" w:right="567"/>
        <w:jc w:val="left"/>
        <w:rPr/>
      </w:pPr>
      <w:r>
        <w:rPr>
          <w:rStyle w:val="Strong"/>
          <w:rFonts w:ascii="Arial" w:hAnsi="Arial"/>
          <w:sz w:val="24"/>
          <w:szCs w:val="24"/>
        </w:rPr>
        <w:t>Ich mache sichtbar, was Wandel wirklich blockiert.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Oder:</w:t>
      </w:r>
    </w:p>
    <w:p>
      <w:pPr>
        <w:pStyle w:val="Blockzitat"/>
        <w:bidi w:val="0"/>
        <w:spacing w:before="0" w:after="283"/>
        <w:ind w:hanging="0" w:left="567" w:right="567"/>
        <w:jc w:val="left"/>
        <w:rPr/>
      </w:pPr>
      <w:r>
        <w:rPr>
          <w:rStyle w:val="Strong"/>
          <w:rFonts w:ascii="Arial" w:hAnsi="Arial"/>
          <w:sz w:val="24"/>
          <w:szCs w:val="24"/>
        </w:rPr>
        <w:t>Die unsichtbare Organisation sichtbar machen.</w:t>
      </w:r>
    </w:p>
    <w:p>
      <w:pPr>
        <w:pStyle w:val="Blockzitat"/>
        <w:bidi w:val="0"/>
        <w:jc w:val="left"/>
        <w:rPr/>
      </w:pPr>
      <w:r>
        <w:rPr>
          <w:rStyle w:val="Strong"/>
          <w:rFonts w:ascii="Arial" w:hAnsi="Arial"/>
          <w:color w:val="1E8196"/>
          <w:sz w:val="24"/>
          <w:szCs w:val="24"/>
        </w:rPr>
        <w:t>Das Wesentliche passiert im Miteinander.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  <w:r>
        <w:br w:type="page"/>
      </w:r>
    </w:p>
    <w:p>
      <w:pPr>
        <w:pStyle w:val="Heading2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  <w:t xml:space="preserve">6. </w:t>
      </w:r>
      <w:r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  <w:t xml:space="preserve">Content-Welt: </w:t>
      </w:r>
      <w:r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  <w:t>Wie Wandel wirklich passiert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Nicht über Change-Roadmaps sprechen, sondern über die tatsächlichen Bedingungen, unter denen Menschen ihr Verhalten ändern. Sehr klar, groß, anschlussfähig und neugierig machend.  </w:t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Gut für e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ine Serie darüber, </w:t>
      </w:r>
      <w:r>
        <w:rPr>
          <w:rStyle w:val="Strong"/>
          <w:rFonts w:ascii="Arial" w:hAnsi="Arial"/>
          <w:color w:val="000000"/>
          <w:sz w:val="24"/>
          <w:szCs w:val="24"/>
        </w:rPr>
        <w:t>wie Wandel wirklich passiert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 — jenseits von Change-Folien, Leitbildern und Kommunikationsplänen – 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die sowohl Diagnose als auch Lösung zeigt.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</w:rPr>
        <w:t>Mögliche Posts: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</w:rPr>
      </w:pPr>
      <w:r>
        <w:rPr>
          <w:rFonts w:ascii="Arial" w:hAnsi="Arial"/>
        </w:rPr>
        <w:t xml:space="preserve">Wie Wandel wirklich passiert </w:t>
      </w:r>
      <w:r>
        <w:rPr>
          <w:rFonts w:ascii="Arial" w:hAnsi="Arial"/>
        </w:rPr>
        <w:t>#1</w:t>
      </w:r>
      <w:r>
        <w:rPr>
          <w:rFonts w:ascii="Arial" w:hAnsi="Arial"/>
        </w:rPr>
        <w:t xml:space="preserve">: Nicht durch Appelle, sondern durch neue Routinen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</w:rPr>
      </w:pPr>
      <w:r>
        <w:rPr>
          <w:rFonts w:ascii="Arial" w:hAnsi="Arial"/>
        </w:rPr>
        <w:t xml:space="preserve">Wie Wandel wirklich passiert </w:t>
      </w:r>
      <w:r>
        <w:rPr>
          <w:rFonts w:ascii="Arial" w:hAnsi="Arial"/>
        </w:rPr>
        <w:t>#2</w:t>
      </w:r>
      <w:r>
        <w:rPr>
          <w:rFonts w:ascii="Arial" w:hAnsi="Arial"/>
        </w:rPr>
        <w:t xml:space="preserve">: Wenn Menschen erleben, dass neues Verhalten sicher ist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Arial" w:hAnsi="Arial"/>
        </w:rPr>
      </w:pPr>
      <w:r>
        <w:rPr>
          <w:rFonts w:ascii="Arial" w:hAnsi="Arial"/>
        </w:rPr>
        <w:t xml:space="preserve">Wie Wandel wirklich passiert </w:t>
      </w:r>
      <w:r>
        <w:rPr>
          <w:rFonts w:ascii="Arial" w:hAnsi="Arial"/>
        </w:rPr>
        <w:t>#3</w:t>
      </w:r>
      <w:r>
        <w:rPr>
          <w:rFonts w:ascii="Arial" w:hAnsi="Arial"/>
        </w:rPr>
        <w:t>: Wenn Führung anders entscheidet, nicht nur anders kommuniziert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Arial" w:hAnsi="Arial"/>
        </w:rPr>
      </w:pPr>
      <w:r>
        <w:rPr>
          <w:rFonts w:ascii="Arial" w:hAnsi="Arial"/>
        </w:rPr>
        <w:t>Wie Wandel wirklich passiert #4: Der Unterschied zwischen schön geplanter Transformation und gelebter Veränderung im Alltag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Arial" w:hAnsi="Arial"/>
        </w:rPr>
      </w:pPr>
      <w:r>
        <w:rPr>
          <w:rFonts w:ascii="Arial" w:hAnsi="Arial"/>
        </w:rPr>
        <w:t>Wie Wandel wirklich passiert #5: Warum Kommunikationspläne keine Vertrauensarbeit ersetzen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Arial" w:hAnsi="Arial"/>
        </w:rPr>
      </w:pPr>
      <w:r>
        <w:rPr>
          <w:rFonts w:ascii="Arial" w:hAnsi="Arial"/>
        </w:rPr>
        <w:t>Wie Wandel wirklich passiert #6: Jenseits der Change-Folie: Was nach dem Kick-Off wirklich passiert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Mögliche Claims / deine Ideen dazu: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…………………………………………………………………………………………………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..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……………………………………………………………………………………………………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……………………………………………………………………………………………………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.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………………………………………………………………………………………………………</w:t>
      </w:r>
      <w:r>
        <w:br w:type="page"/>
      </w:r>
    </w:p>
    <w:p>
      <w:pPr>
        <w:pStyle w:val="Heading2"/>
        <w:bidi w:val="0"/>
        <w:jc w:val="left"/>
        <w:rPr/>
      </w:pPr>
      <w:r>
        <w:rPr>
          <w:rStyle w:val="Strong"/>
          <w:rFonts w:ascii="Arial" w:hAnsi="Arial"/>
          <w:b/>
          <w:bCs/>
          <w:color w:val="auto"/>
          <w:sz w:val="32"/>
          <w:szCs w:val="32"/>
        </w:rPr>
        <w:t>7</w:t>
      </w:r>
      <w:r>
        <w:rPr>
          <w:rStyle w:val="Strong"/>
          <w:rFonts w:ascii="Arial" w:hAnsi="Arial"/>
          <w:b/>
          <w:bCs/>
          <w:color w:val="auto"/>
          <w:sz w:val="32"/>
          <w:szCs w:val="32"/>
        </w:rPr>
        <w:t xml:space="preserve">. </w:t>
      </w:r>
      <w:r>
        <w:rPr>
          <w:rStyle w:val="Strong"/>
          <w:rFonts w:ascii="Arial" w:hAnsi="Arial"/>
          <w:b/>
          <w:bCs/>
          <w:color w:val="auto"/>
          <w:sz w:val="32"/>
          <w:szCs w:val="32"/>
        </w:rPr>
        <w:t xml:space="preserve">Content-Welt: </w:t>
      </w:r>
      <w:r>
        <w:rPr>
          <w:rStyle w:val="Strong"/>
          <w:rFonts w:ascii="Arial" w:hAnsi="Arial"/>
          <w:b/>
          <w:bCs/>
          <w:color w:val="auto"/>
          <w:sz w:val="32"/>
          <w:szCs w:val="32"/>
        </w:rPr>
        <w:t>Führungsteams unter Druck</w:t>
      </w:r>
      <w:r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  <w:b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Di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e 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Content-Säule — </w:t>
      </w:r>
      <w:r>
        <w:rPr>
          <w:rStyle w:val="Strong"/>
          <w:rFonts w:ascii="Arial" w:hAnsi="Arial"/>
          <w:color w:val="000000"/>
          <w:sz w:val="24"/>
          <w:szCs w:val="24"/>
        </w:rPr>
        <w:t>„Führungsteams unter Druck“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 ist für 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dich 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extrem stark, weil sie dort ansetzt, wo Transformation oft wirklich hängenbleibt: nicht bei der Strategie, sondern im Kreis der Menschen, die sie tragen müssten. 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Sehr stark: Deine Beobachtungen aus Führungskreisen.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Fonts w:ascii="Arial" w:hAnsi="Arial"/>
        </w:rPr>
        <w:t xml:space="preserve">Hier sind starke Post-Ideen, bewusst mit Titeln formuliert, bei denen CEOs, HR, People &amp; Culture oder Transformationsverantwortliche denken: </w:t>
      </w:r>
      <w:r>
        <w:rPr>
          <w:rStyle w:val="Strong"/>
          <w:rFonts w:ascii="Arial" w:hAnsi="Arial"/>
        </w:rPr>
        <w:t>„Genau das erleben wir gerade.“</w:t>
      </w:r>
    </w:p>
    <w:p>
      <w:pPr>
        <w:pStyle w:val="BodyText"/>
        <w:bidi w:val="0"/>
        <w:jc w:val="left"/>
        <w:rPr>
          <w:rStyle w:val="Strong"/>
          <w:rFonts w:ascii="Arial" w:hAnsi="Arial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</w:rPr>
        <w:t>Mögliche Posts: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57" w:after="57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Führungsteams unter Druck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#1</w:t>
      </w:r>
      <w:r>
        <w:rPr>
          <w:rFonts w:ascii="Arial" w:hAnsi="Arial"/>
          <w:sz w:val="24"/>
          <w:szCs w:val="24"/>
        </w:rPr>
        <w:t xml:space="preserve">: Wenn alle im Führungsteam nicken — aber niemand anders handelt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57" w:after="57"/>
        <w:ind w:hanging="283" w:left="709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Führungsteams unter Druck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 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#2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: Warum Führungsteams in Veränderung oft Alignment spielen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57" w:after="57"/>
        <w:ind w:hanging="283" w:left="709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Führungsteams unter Druck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 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#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3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: Druck zeigt nicht nur Probleme. Druck zeigt Muster.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57" w:after="57"/>
        <w:ind w:hanging="283" w:left="709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Führungsteams unter Druck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 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#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4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: Wenn die Strategie neu ist, aber die alten 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R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egeln b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elohnt werden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57" w:after="57"/>
        <w:ind w:hanging="283" w:left="709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Führungsteams unter Druck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 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#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5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: Warum Führungsteams unter Druck alte Muster verstärken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57" w:after="57"/>
        <w:ind w:hanging="283" w:left="709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Führungsteams unter Druck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 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#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6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: Wenn jedes Ressort seine eigene Transformation betreibt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57" w:after="57"/>
        <w:ind w:hanging="283" w:left="709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Führungsteams unter Druck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 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#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7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: Die gefährlichste Frage, die Führungsteams vermeiden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57" w:after="57"/>
        <w:ind w:hanging="283" w:left="709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Führungsteams unter Druck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 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#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8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: Das stille Risiko: Wenn Führungsteams sich nicht mehr ehrlich widersprechen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57" w:after="57"/>
        <w:ind w:hanging="283" w:left="709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Führungsteams unter Druck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 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#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9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: Warum Transformation oft an den unausgesprochenen Loyalitäten im Führungsteam hängt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57" w:after="57"/>
        <w:ind w:hanging="283" w:left="709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Führungsteams unter Druck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 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#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10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: Wenn das Führungsteam schneller werden will — aber Entscheidungsmacht nicht klärt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57" w:after="57"/>
        <w:ind w:hanging="283" w:left="709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Führungsteams unter Druck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 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#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11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: Warum Mitarbeitende sehr genau sehen, ob das Führungsteam es ernst meint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57" w:after="57"/>
        <w:ind w:hanging="283" w:left="709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Führungsteams unter Druck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 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#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1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2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: Wenn Führungskräfte Veränderung fordern, aber Sicherheit suchen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57" w:after="57"/>
        <w:ind w:hanging="283" w:left="709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Führungsteams unter Druck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 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#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1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3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: 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Was Führungskräfte selten aussprechen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57" w:after="57"/>
        <w:ind w:hanging="283" w:left="709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Führungsteams unter Druck #14: Die unsichtbaren Muster im Führungsteam – hinter endlosen Abstimmungeen, Entscheidungsschleifen und Bereichsdenken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57" w:after="57"/>
        <w:ind w:hanging="283" w:left="709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Führungsteams unter Druck #15: Die gefährlichste Illusion im Führungsteam: „Wir sind uns einig.“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57" w:after="57"/>
        <w:ind w:hanging="283" w:left="709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Führungsteams unter Druck #16: Wandel beginnt, wenn das Führungsteam zuerst bei sich selbst hinschaut</w:t>
      </w:r>
    </w:p>
    <w:p>
      <w:pPr>
        <w:pStyle w:val="BodyText"/>
        <w:bidi w:val="0"/>
        <w:spacing w:before="57" w:after="57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auto"/>
          <w:sz w:val="24"/>
          <w:szCs w:val="24"/>
        </w:rPr>
        <w:t xml:space="preserve">Mögliche Claims: 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/>
          <w:bCs/>
          <w:color w:val="auto"/>
          <w:sz w:val="24"/>
          <w:szCs w:val="24"/>
        </w:rPr>
        <w:t xml:space="preserve">Unter Druck zeigt ein Führungsteam nicht nur, was es kann. Es zeigt, wie es wirklich funktioniert. 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color w:val="auto"/>
          <w:sz w:val="24"/>
          <w:szCs w:val="24"/>
        </w:rPr>
        <w:t xml:space="preserve">Führungsteams sind der Ort, an dem Wandel entweder glaubwürdig wird — oder seine Glaubwürdigkeit verliert. 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br/>
        <w:br/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D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eine Ideen dazu: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…………………………………………………………………………………………………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..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……………………………………………………………………………………………………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……………………………………………………………………………………………………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.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………………………………………………………………………………………………………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……………………………………………………………………………………………………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……………………………………………………………………………………………………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.</w:t>
      </w:r>
    </w:p>
    <w:p>
      <w:pPr>
        <w:pStyle w:val="Heading2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</w:pPr>
      <w:r>
        <w:rPr/>
      </w:r>
      <w:r>
        <w:br w:type="page"/>
      </w:r>
    </w:p>
    <w:p>
      <w:pPr>
        <w:pStyle w:val="Heading2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  <w:t xml:space="preserve">8. </w:t>
      </w:r>
      <w:r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  <w:t xml:space="preserve">Content-Welt: </w:t>
      </w:r>
      <w:r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  <w:t>Der Alltag entscheidet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Wandel zeigt sich nicht in Strategiedokumenten, sondern in kleinen, wiederholten Handlungen. Sehr bodenständig und mittelstandstauglich. Weniger theoretisch, dafür sehr handlungsnah. 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color w:val="000000"/>
          <w:sz w:val="24"/>
          <w:szCs w:val="24"/>
        </w:rPr>
        <w:t>Mögliche Posts: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</w:rPr>
      </w:pPr>
      <w:r>
        <w:rPr>
          <w:rFonts w:ascii="Arial" w:hAnsi="Arial"/>
        </w:rPr>
        <w:t xml:space="preserve">Der Alltag entscheidet </w:t>
      </w:r>
      <w:r>
        <w:rPr>
          <w:rFonts w:ascii="Arial" w:hAnsi="Arial"/>
        </w:rPr>
        <w:t>#1</w:t>
      </w:r>
      <w:r>
        <w:rPr>
          <w:rFonts w:ascii="Arial" w:hAnsi="Arial"/>
        </w:rPr>
        <w:t xml:space="preserve">: Welche Routinen eure Strategie sabotieren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</w:rPr>
      </w:pPr>
      <w:r>
        <w:rPr>
          <w:rFonts w:ascii="Arial" w:hAnsi="Arial"/>
        </w:rPr>
        <w:t xml:space="preserve">Der Alltag entscheidet </w:t>
      </w:r>
      <w:r>
        <w:rPr>
          <w:rFonts w:ascii="Arial" w:hAnsi="Arial"/>
        </w:rPr>
        <w:t>#2</w:t>
      </w:r>
      <w:r>
        <w:rPr>
          <w:rFonts w:ascii="Arial" w:hAnsi="Arial"/>
        </w:rPr>
        <w:t xml:space="preserve">: Warum neue Werte alte Kalender nicht verändern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Arial" w:hAnsi="Arial"/>
        </w:rPr>
      </w:pPr>
      <w:r>
        <w:rPr>
          <w:rFonts w:ascii="Arial" w:hAnsi="Arial"/>
        </w:rPr>
        <w:t xml:space="preserve">Der Alltag entscheidet </w:t>
      </w:r>
      <w:r>
        <w:rPr>
          <w:rFonts w:ascii="Arial" w:hAnsi="Arial"/>
        </w:rPr>
        <w:t>#3</w:t>
      </w:r>
      <w:r>
        <w:rPr>
          <w:rFonts w:ascii="Arial" w:hAnsi="Arial"/>
        </w:rPr>
        <w:t xml:space="preserve">: Wo Wandel sichtbar wird, bevor die KPIs sich bewegen 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Mögliche Claims / deine Ideen dazu: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…………………………………………………………………………………………………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..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……………………………………………………………………………………………………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……………………………………………………………………………………………………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.</w:t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Style w:val="Strong"/>
          <w:b w:val="false"/>
          <w:bCs w:val="false"/>
          <w:color w:val="1E8196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………………………………………………………………………………………………………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>
          <w:rFonts w:ascii="Arial" w:hAnsi="Arial"/>
          <w:sz w:val="24"/>
          <w:szCs w:val="24"/>
        </w:rPr>
      </w:r>
      <w:r>
        <w:br w:type="page"/>
      </w:r>
    </w:p>
    <w:p>
      <w:pPr>
        <w:pStyle w:val="Heading2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  <w:t>9</w:t>
      </w:r>
      <w:r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  <w:t xml:space="preserve">. </w:t>
      </w:r>
      <w:r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  <w:t xml:space="preserve">Weitere </w:t>
      </w:r>
      <w:r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  <w:t>starke Claim / Serien-Ideen</w:t>
      </w:r>
    </w:p>
    <w:p>
      <w:pPr>
        <w:pStyle w:val="Heading2"/>
        <w:bidi w:val="0"/>
        <w:jc w:val="left"/>
        <w:rPr/>
      </w:pPr>
      <w:r>
        <w:rPr>
          <w:rStyle w:val="Strong"/>
          <w:rFonts w:ascii="Arial" w:hAnsi="Arial"/>
          <w:b/>
          <w:bCs/>
          <w:color w:val="1E8196"/>
          <w:sz w:val="28"/>
          <w:szCs w:val="28"/>
        </w:rPr>
        <w:t>Von Kultur zu Konsequenz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sz w:val="24"/>
          <w:szCs w:val="24"/>
        </w:rPr>
        <w:t>Worum es geht:</w:t>
      </w:r>
      <w:r>
        <w:rPr>
          <w:rFonts w:ascii="Arial" w:hAnsi="Arial"/>
          <w:sz w:val="24"/>
          <w:szCs w:val="24"/>
        </w:rPr>
        <w:br/>
        <w:t>Kultur nicht weich erklären, sondern als konkreten Zusammenhang zwischen Verhalten, Entscheidungen und Konsequenzen zeigen.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sz w:val="24"/>
          <w:szCs w:val="24"/>
        </w:rPr>
        <w:t>Mögliche Posts: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Von Kultur zu Konsequenz: Was bei euch wirklich belohnt wird 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Von Kultur zu Konsequenz: Warum Menschen tun, was sicher ist – nicht, was gewünscht ist 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Von Kultur zu Konsequenz: Wie neue Regeln erst durch neue Konsequenzen glaubwürdig werden</w:t>
      </w:r>
    </w:p>
    <w:p>
      <w:pPr>
        <w:pStyle w:val="Heading2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Heading2"/>
        <w:bidi w:val="0"/>
        <w:jc w:val="left"/>
        <w:rPr/>
      </w:pPr>
      <w:r>
        <w:rPr>
          <w:rStyle w:val="Strong"/>
          <w:rFonts w:ascii="Arial" w:hAnsi="Arial"/>
          <w:b/>
          <w:bCs/>
          <w:color w:val="1E8196"/>
          <w:sz w:val="28"/>
          <w:szCs w:val="28"/>
        </w:rPr>
        <w:t>Transformation beginnt mit Wirklichkeit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sz w:val="24"/>
          <w:szCs w:val="24"/>
        </w:rPr>
        <w:t>Worum es geht:</w:t>
      </w:r>
      <w:r>
        <w:rPr>
          <w:rFonts w:ascii="Arial" w:hAnsi="Arial"/>
          <w:sz w:val="24"/>
          <w:szCs w:val="24"/>
        </w:rPr>
        <w:br/>
        <w:t>Erst ehrlich sehen, was ist. Dann verändern, was sein soll.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sz w:val="24"/>
          <w:szCs w:val="24"/>
        </w:rPr>
        <w:t>Mögliche Posts: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Transformation beginnt mit Wirklichkeit: Warum Diagnose kein Luxus ist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Transformation beginnt mit Wirklichkeit: Warum viele Unternehmen Lösungen für falsch verstandene Probleme bauen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Transformation beginnt mit Wirklichkeit: Was passiert, wenn Führungsteams aufhören, sich die Lage schönzureden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Heading2"/>
        <w:bidi w:val="0"/>
        <w:jc w:val="left"/>
        <w:rPr/>
      </w:pPr>
      <w:r>
        <w:rPr>
          <w:rStyle w:val="Strong"/>
          <w:rFonts w:ascii="Arial" w:hAnsi="Arial"/>
          <w:b/>
          <w:bCs/>
          <w:color w:val="1E8196"/>
          <w:sz w:val="28"/>
          <w:szCs w:val="28"/>
        </w:rPr>
        <w:t>Die Grammatik des Wandels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sz w:val="24"/>
          <w:szCs w:val="24"/>
        </w:rPr>
        <w:t>Worum es geht:</w:t>
      </w:r>
      <w:r>
        <w:rPr>
          <w:rFonts w:ascii="Arial" w:hAnsi="Arial"/>
          <w:sz w:val="24"/>
          <w:szCs w:val="24"/>
        </w:rPr>
        <w:br/>
        <w:t>Welche Muster, Regeln und Logiken bestimmen, ob Wandel gelingt oder scheitert.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sz w:val="24"/>
          <w:szCs w:val="24"/>
        </w:rPr>
        <w:t>Mögliche Posts: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Die Grammatik des Wandels: Welche unausgesprochenen Regeln Verhalten formen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Die Grammatik des Wandels: Warum jede Organisation ihre eigene Sprache für Risiko, Macht und Fehler hat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Die Grammatik des Wandels: Was Menschen verstehen müssen, bevor sie anders handeln können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Heading2"/>
        <w:bidi w:val="0"/>
        <w:jc w:val="left"/>
        <w:rPr/>
      </w:pPr>
      <w:r>
        <w:rPr>
          <w:rStyle w:val="Strong"/>
          <w:rFonts w:ascii="Arial" w:hAnsi="Arial"/>
          <w:b/>
          <w:bCs/>
          <w:color w:val="1E8196"/>
          <w:sz w:val="28"/>
          <w:szCs w:val="28"/>
        </w:rPr>
        <w:t>Organisationen in Bewegung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sz w:val="24"/>
          <w:szCs w:val="24"/>
        </w:rPr>
        <w:t>Worum es geht:</w:t>
      </w:r>
      <w:r>
        <w:rPr>
          <w:rFonts w:ascii="Arial" w:hAnsi="Arial"/>
          <w:sz w:val="24"/>
          <w:szCs w:val="24"/>
        </w:rPr>
        <w:br/>
        <w:t>Wandel als lebendiger sozialer Prozess — nicht als Projekt mit Meilensteinen allein.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sz w:val="24"/>
          <w:szCs w:val="24"/>
        </w:rPr>
        <w:t>Mögliche Posts: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Organisationen in Bewegung: Warum Wandel nicht ausgerollt wird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Organisationen in Bewegung: Wie Veränderung durch Gespräche, Entscheidungen und Wiederholung entsteht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Organisationen in Bewegung: Warum kleine Verschiebungen oft mehr bewirken als große Programme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0"/>
          <w:szCs w:val="20"/>
        </w:rPr>
      </w:pPr>
      <w:r>
        <w:rPr/>
      </w:r>
    </w:p>
    <w:p>
      <w:pPr>
        <w:pStyle w:val="Heading2"/>
        <w:bidi w:val="0"/>
        <w:jc w:val="left"/>
        <w:rPr/>
      </w:pPr>
      <w:r>
        <w:rPr>
          <w:rStyle w:val="Strong"/>
          <w:rFonts w:ascii="Arial" w:hAnsi="Arial"/>
          <w:b/>
          <w:bCs/>
          <w:color w:val="1E8196"/>
          <w:sz w:val="28"/>
          <w:szCs w:val="28"/>
        </w:rPr>
        <w:t>Vom Widerstand zur Wirklichkeit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sz w:val="24"/>
          <w:szCs w:val="24"/>
        </w:rPr>
        <w:t>Worum es geht:</w:t>
      </w:r>
      <w:r>
        <w:rPr>
          <w:rFonts w:ascii="Arial" w:hAnsi="Arial"/>
          <w:sz w:val="24"/>
          <w:szCs w:val="24"/>
        </w:rPr>
        <w:br/>
        <w:t>„Widerstand“ nicht als Störung behandeln, sondern als Information über das System.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sz w:val="24"/>
          <w:szCs w:val="24"/>
        </w:rPr>
        <w:t>Mögliche Posts: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Vom Widerstand zur Wirklichkeit: Was Widerstand euch über eure Organisation erzählt 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Vom Widerstand zur Wirklichkeit: Warum Menschen selten gegen Veränderung sind – aber oft gegen Kontrollverlust 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Vom Widerstand zur Wirklichkeit: Wie Führung Widerstand lesen statt bekämpfen kann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0"/>
          <w:szCs w:val="20"/>
        </w:rPr>
      </w:pPr>
      <w:r>
        <w:rPr/>
      </w:r>
    </w:p>
    <w:p>
      <w:pPr>
        <w:pStyle w:val="Heading2"/>
        <w:bidi w:val="0"/>
        <w:jc w:val="left"/>
        <w:rPr/>
      </w:pPr>
      <w:r>
        <w:rPr>
          <w:rStyle w:val="Strong"/>
          <w:rFonts w:ascii="Arial" w:hAnsi="Arial"/>
          <w:b/>
          <w:bCs/>
          <w:color w:val="1E8196"/>
          <w:sz w:val="28"/>
          <w:szCs w:val="28"/>
        </w:rPr>
        <w:t>Wandel wird gemacht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sz w:val="24"/>
          <w:szCs w:val="24"/>
        </w:rPr>
        <w:t>Worum es geht:</w:t>
      </w:r>
      <w:r>
        <w:rPr>
          <w:rFonts w:ascii="Arial" w:hAnsi="Arial"/>
          <w:sz w:val="24"/>
          <w:szCs w:val="24"/>
        </w:rPr>
        <w:br/>
        <w:t>Ein aktiver, handlungsorientierter Claim: Wandel passiert durch Entscheidungen, Routinen, Gespräche, Prioritäten und gelebte Konsequenzen.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  <w:rFonts w:ascii="Arial" w:hAnsi="Arial"/>
          <w:sz w:val="24"/>
          <w:szCs w:val="24"/>
        </w:rPr>
        <w:t>Mögliche Posts: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Wandel wird gemacht: Jeden Tag, in jedem Meeting 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Wandel wird gemacht: Durch das, was Führung zulässt, stoppt und verstärkt 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Wandel wird gemacht: Nicht durch bessere Slides, sondern durch bessere Entscheidungen 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Heading2"/>
        <w:bidi w:val="0"/>
        <w:jc w:val="left"/>
        <w:rPr/>
      </w:pPr>
      <w:r>
        <w:rPr>
          <w:rStyle w:val="Strong"/>
          <w:rFonts w:ascii="Arial" w:hAnsi="Arial"/>
          <w:b/>
          <w:bCs/>
          <w:color w:val="1E8196"/>
          <w:sz w:val="28"/>
          <w:szCs w:val="28"/>
        </w:rPr>
        <w:t>5 Post-Ideen mit besonders hoher Relevanz für CEOs</w:t>
      </w:r>
    </w:p>
    <w:p>
      <w:pPr>
        <w:pStyle w:val="Heading3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1. „Warum deine Organisation nicht schneller wird, obwohl alle mehr Tempo wollen“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Kern: Geschwindigkeit braucht Entscheidungsrechte, Prioritäten und Konsequenz — nicht nur Appelle.</w:t>
      </w:r>
    </w:p>
    <w:p>
      <w:pPr>
        <w:pStyle w:val="Heading3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 „Wenn dein Führungsteam operativ stark ist, aber strategisch nicht gemeinsam führt“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Kern: Viele Führungsteams bestehen aus starken Einzelverantwortlichen, aber nicht aus einem echten kollektiven Führungskreis.</w:t>
      </w:r>
    </w:p>
    <w:p>
      <w:pPr>
        <w:pStyle w:val="Heading3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3. „Warum Wachstum nicht nur mehr Prozesse braucht, sondern neue Führungsabsprachen“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Kern: Wachstum scheitert oft nicht an fehlender Struktur, sondern an ungeklärten Führungslogiken.</w:t>
      </w:r>
    </w:p>
    <w:p>
      <w:pPr>
        <w:pStyle w:val="Heading3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 „Was dein Führungsteam jeden Tag über eure Kultur beweist“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Kern: Kultur entsteht durch wiederholtes Führungsverhalten.</w:t>
      </w:r>
    </w:p>
    <w:p>
      <w:pPr>
        <w:pStyle w:val="Heading3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5. „Wenn du als CEO der einzige Integrationspunkt bist“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Kern: In vielen Mittelstandsunternehmen laufen Entscheidungen, Konflikte und Prioritäten immer wieder über die Geschäftsführung. Das begrenzt Wachstum.</w:t>
      </w:r>
    </w:p>
    <w:p>
      <w:pPr>
        <w:pStyle w:val="Heading2"/>
        <w:bidi w:val="0"/>
        <w:jc w:val="left"/>
        <w:rPr>
          <w:rStyle w:val="Strong"/>
          <w:rFonts w:ascii="Arial" w:hAnsi="Arial"/>
          <w:color w:val="1E8196"/>
          <w:sz w:val="28"/>
          <w:szCs w:val="28"/>
        </w:rPr>
      </w:pPr>
      <w:r>
        <w:rPr/>
      </w:r>
    </w:p>
    <w:p>
      <w:pPr>
        <w:pStyle w:val="Heading2"/>
        <w:bidi w:val="0"/>
        <w:jc w:val="left"/>
        <w:rPr/>
      </w:pPr>
      <w:r>
        <w:rPr>
          <w:rStyle w:val="Strong"/>
          <w:rFonts w:ascii="Arial" w:hAnsi="Arial"/>
          <w:b/>
          <w:bCs/>
          <w:color w:val="1E8196"/>
          <w:sz w:val="28"/>
          <w:szCs w:val="28"/>
        </w:rPr>
        <w:t>5 Post-Ideen mit besonders hoher Relevanz für Transformation / Change</w:t>
      </w:r>
    </w:p>
    <w:p>
      <w:pPr>
        <w:pStyle w:val="Heading3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1. „Warum euer Change-Projekt stockt, obwohl der Plan gut ist“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Kern: Der Plan adressiert Prozesse, aber nicht informelle Routinen.</w:t>
      </w:r>
    </w:p>
    <w:p>
      <w:pPr>
        <w:pStyle w:val="Heading3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 „Wenn Change-Kommunikation Vertrauen ersetzen soll“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Kern: Mehr Kommunikation hilft nicht, wenn Menschen die Konsequenzen nicht glauben.</w:t>
      </w:r>
    </w:p>
    <w:p>
      <w:pPr>
        <w:pStyle w:val="Heading3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3. „Warum Widerstand im Führungsteam oft später sichtbar wird als im Rest der Organisation“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Kern: Führungsteams zeigen oft zuerst Zustimmung, später Verzögerung.</w:t>
      </w:r>
    </w:p>
    <w:p>
      <w:pPr>
        <w:pStyle w:val="Heading3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 „Die 3 Ebenen, auf denen Transformation im Führungskreis scheitert“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Kern: Bedeutung, Entscheidung, Konsequenz.</w:t>
      </w:r>
    </w:p>
    <w:p>
      <w:pPr>
        <w:pStyle w:val="Heading3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5. „Wie du erkennst, ob dein Führungsteam Veränderung wirklich trägt“</w:t>
      </w:r>
    </w:p>
    <w:p>
      <w:pPr>
        <w:pStyle w:val="BodyText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Kern: Nicht an Aussagen messen, sondern an Prioritäten, Entscheidungen, Konfliktverhalten und Ressourcen.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center"/>
        <w:rPr/>
      </w:pPr>
      <w:r>
        <w:rPr>
          <w:rStyle w:val="Strong"/>
          <w:rFonts w:ascii="Arial" w:hAnsi="Arial"/>
          <w:b/>
          <w:bCs/>
          <w:color w:val="000000"/>
          <w:sz w:val="32"/>
          <w:szCs w:val="32"/>
        </w:rPr>
        <w:t xml:space="preserve">Das sind bis jetzt alleine </w:t>
      </w:r>
      <w:r>
        <w:rPr>
          <w:rStyle w:val="Strong"/>
          <w:rFonts w:ascii="Arial" w:hAnsi="Arial"/>
          <w:b/>
          <w:bCs/>
          <w:color w:val="000000"/>
          <w:sz w:val="32"/>
          <w:szCs w:val="32"/>
        </w:rPr>
        <w:t>64</w:t>
      </w:r>
      <w:r>
        <w:rPr>
          <w:rStyle w:val="Strong"/>
          <w:rFonts w:ascii="Arial" w:hAnsi="Arial"/>
          <w:b/>
          <w:bCs/>
          <w:color w:val="000000"/>
          <w:sz w:val="32"/>
          <w:szCs w:val="32"/>
        </w:rPr>
        <w:t xml:space="preserve"> Wochen wertvoller &amp; strategischer  Content!</w:t>
      </w:r>
    </w:p>
    <w:p>
      <w:pPr>
        <w:pStyle w:val="BodyText"/>
        <w:bidi w:val="0"/>
        <w:jc w:val="center"/>
        <w:rPr>
          <w:rStyle w:val="Strong"/>
          <w:rFonts w:ascii="Arial" w:hAnsi="Arial"/>
          <w:b/>
          <w:bCs/>
          <w:color w:val="000000"/>
          <w:sz w:val="32"/>
          <w:szCs w:val="32"/>
        </w:rPr>
      </w:pPr>
      <w:r>
        <w:rPr/>
      </w:r>
    </w:p>
    <w:p>
      <w:pPr>
        <w:pStyle w:val="BodyText"/>
        <w:bidi w:val="0"/>
        <w:jc w:val="center"/>
        <w:rPr>
          <w:rStyle w:val="Strong"/>
          <w:rFonts w:ascii="Arial" w:hAnsi="Arial"/>
          <w:b/>
          <w:bCs/>
          <w:color w:val="000000"/>
          <w:sz w:val="32"/>
          <w:szCs w:val="32"/>
        </w:rPr>
      </w:pPr>
      <w:r>
        <w:rPr/>
      </w:r>
    </w:p>
    <w:p>
      <w:pPr>
        <w:pStyle w:val="BodyText"/>
        <w:bidi w:val="0"/>
        <w:jc w:val="left"/>
        <w:rPr>
          <w:rStyle w:val="Strong"/>
          <w:rFonts w:ascii="Arial" w:hAnsi="Arial"/>
          <w:b/>
          <w:bCs/>
          <w:color w:val="000000"/>
          <w:sz w:val="32"/>
          <w:szCs w:val="32"/>
        </w:rPr>
      </w:pPr>
      <w:r>
        <w:rPr/>
      </w:r>
    </w:p>
    <w:p>
      <w:pPr>
        <w:pStyle w:val="BodyText"/>
        <w:bidi w:val="0"/>
        <w:jc w:val="left"/>
        <w:rPr>
          <w:rStyle w:val="Strong"/>
          <w:rFonts w:ascii="Arial" w:hAnsi="Arial"/>
          <w:b/>
          <w:bCs/>
          <w:color w:val="000000"/>
          <w:sz w:val="32"/>
          <w:szCs w:val="32"/>
        </w:rPr>
      </w:pPr>
      <w:r>
        <w:rPr/>
      </w:r>
    </w:p>
    <w:p>
      <w:pPr>
        <w:pStyle w:val="Heading2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</w:pPr>
      <w:r>
        <w:rPr/>
      </w:r>
      <w:r>
        <w:br w:type="page"/>
      </w:r>
    </w:p>
    <w:p>
      <w:pPr>
        <w:pStyle w:val="Heading2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  <w:t>1</w:t>
      </w:r>
      <w:r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  <w:t>0</w:t>
      </w:r>
      <w:r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  <w:t xml:space="preserve">. </w:t>
      </w:r>
      <w:r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  <w:t xml:space="preserve">Content basierend auf </w:t>
      </w:r>
      <w:r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  <w:t xml:space="preserve">viralen Hooks, </w:t>
      </w:r>
      <w:r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  <w:t>Suchanfragen, FAQ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Viele glauben, sie brauchen jeden Tag neue Ideen.</w:t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Die Wahrheit ist: Die besten Creator beobachten zuerst, welche Inhalte bereits funktionieren. Dann adaptieren sie für ihre eigene Zielgruppe. Und erst danach nutzen sie KI, um daraus mehrere Varianten zu finden. 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Finde 6 Top-Posts – Sammle virale Posts oder Reels, 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die sehr viele Views oder Kommentare haben. S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chreibe die 6 besten Hooks auf, die dich gefesselt haben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1. ………………………………………………………………………………………….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2. …………………………………………………………………………………………..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3. …………………………………………………………………………………………..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4. ……………………………………………………………………………………………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5. ……………………………………………………………………………………………..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6. ……………………………………………………………………………………………..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Hooks anpassen und verfeinern: 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Wähle einen Hook, 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der perfekt zu deinem Thema passt. Betrachte die gesammelten Hooks und frage dich: 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Welcher Hook spricht meine Zielgruppe am direktesten an?</w:t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Welcher vermittelt die Kernbotschaft meine Contents am besten?</w:t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Wel</w:t>
      </w: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>cher erzeugt die größte Neugier oder das größte Nutzenversprechen?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Mein gewählter Ho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o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 xml:space="preserve">k – 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der das größte Potenzial für meine Inhalte hat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: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 xml:space="preserve"> …………………………………………………………………………………………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.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 xml:space="preserve"> …………………………………………………………………………………………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..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 xml:space="preserve">Formuliere diesen Hook für deine Zielgruppe um 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(sei spezifisch, passe die Sprache an, Problem-Lösung-Fokus)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 xml:space="preserve"> …………………………………………………………………………………………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.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 xml:space="preserve"> …………………………………………………………………………………………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..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</w:pPr>
      <w:r>
        <w:rPr/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 xml:space="preserve">Lass dir anschließend von der KI 5 Varianten deines Hooks erstellen. Frag die KI nach anderen Blickwinkeln, ungewöhnlichen Meinungen zu deinem Thema, kritischen Fragen: 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 xml:space="preserve"> 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 xml:space="preserve">1. 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………………………………………………………………………………………….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 xml:space="preserve"> 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 xml:space="preserve">2. 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 xml:space="preserve"> 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 xml:space="preserve">3. 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………………………………………………………………………………………….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 xml:space="preserve"> 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 xml:space="preserve">4. 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 xml:space="preserve"> 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 xml:space="preserve">5. 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…………………………………………………………………………………………..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000000"/>
          <w:sz w:val="32"/>
          <w:szCs w:val="32"/>
        </w:rPr>
      </w:pPr>
      <w:r>
        <w:rPr/>
      </w:r>
      <w:r>
        <w:br w:type="page"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/>
          <w:bCs/>
          <w:color w:val="000000"/>
          <w:sz w:val="32"/>
          <w:szCs w:val="32"/>
        </w:rPr>
        <w:t>Checkliste für gute Hooks:</w:t>
      </w:r>
    </w:p>
    <w:p>
      <w:pPr>
        <w:pStyle w:val="BodyText"/>
        <w:bidi w:val="0"/>
        <w:jc w:val="left"/>
        <w:rPr>
          <w:rStyle w:val="Strong"/>
          <w:rFonts w:ascii="Arial" w:hAnsi="Arial"/>
          <w:b/>
          <w:bCs/>
          <w:color w:val="000000"/>
          <w:sz w:val="32"/>
          <w:szCs w:val="32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/>
          <w:bCs/>
          <w:color w:val="E9CF41"/>
          <w:sz w:val="24"/>
          <w:szCs w:val="24"/>
        </w:rPr>
        <w:t xml:space="preserve">1. Problem: </w:t>
      </w:r>
      <w:r>
        <w:rPr>
          <w:rStyle w:val="Strong"/>
          <w:rFonts w:ascii="Arial" w:hAnsi="Arial"/>
          <w:b/>
          <w:bCs/>
          <w:color w:val="000000"/>
          <w:sz w:val="24"/>
          <w:szCs w:val="24"/>
        </w:rPr>
        <w:t>Spricht dein Hook ein konkretes Problem deiner Zielgruppe an?</w:t>
      </w:r>
    </w:p>
    <w:p>
      <w:pPr>
        <w:pStyle w:val="BodyText"/>
        <w:bidi w:val="0"/>
        <w:jc w:val="left"/>
        <w:rPr>
          <w:rStyle w:val="Strong"/>
          <w:rFonts w:ascii="Arial" w:hAnsi="Arial"/>
          <w:b/>
          <w:bCs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/>
          <w:bCs/>
          <w:color w:val="E9CF41"/>
          <w:sz w:val="24"/>
          <w:szCs w:val="24"/>
        </w:rPr>
        <w:t xml:space="preserve">2. Überraschung: </w:t>
      </w:r>
      <w:r>
        <w:rPr>
          <w:rStyle w:val="Strong"/>
          <w:rFonts w:ascii="Arial" w:hAnsi="Arial"/>
          <w:b/>
          <w:bCs/>
          <w:color w:val="000000"/>
          <w:sz w:val="24"/>
          <w:szCs w:val="24"/>
        </w:rPr>
        <w:t>Enthält dein Hook ein überraschendes Element, das neugierig macht?</w:t>
      </w:r>
    </w:p>
    <w:p>
      <w:pPr>
        <w:pStyle w:val="BodyText"/>
        <w:bidi w:val="0"/>
        <w:jc w:val="left"/>
        <w:rPr>
          <w:rStyle w:val="Strong"/>
          <w:rFonts w:ascii="Arial" w:hAnsi="Arial"/>
          <w:b/>
          <w:bCs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/>
          <w:bCs/>
          <w:color w:val="E9CF41"/>
          <w:sz w:val="24"/>
          <w:szCs w:val="24"/>
        </w:rPr>
        <w:t xml:space="preserve">3. Persönliches Erlebnis: </w:t>
      </w:r>
      <w:r>
        <w:rPr>
          <w:rStyle w:val="Strong"/>
          <w:rFonts w:ascii="Arial" w:hAnsi="Arial"/>
          <w:b/>
          <w:bCs/>
          <w:color w:val="000000"/>
          <w:sz w:val="24"/>
          <w:szCs w:val="24"/>
        </w:rPr>
        <w:t>Teilst du eine eigene Geschichte oder Erfahrung, die authentisch wirkt?</w:t>
      </w:r>
    </w:p>
    <w:p>
      <w:pPr>
        <w:pStyle w:val="BodyText"/>
        <w:bidi w:val="0"/>
        <w:jc w:val="left"/>
        <w:rPr>
          <w:rStyle w:val="Strong"/>
          <w:rFonts w:ascii="Arial" w:hAnsi="Arial"/>
          <w:b/>
          <w:bCs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/>
          <w:bCs/>
          <w:color w:val="E9CF41"/>
          <w:sz w:val="24"/>
          <w:szCs w:val="24"/>
        </w:rPr>
        <w:t xml:space="preserve">4. Neue Perspektive: </w:t>
      </w:r>
      <w:r>
        <w:rPr>
          <w:rStyle w:val="Strong"/>
          <w:rFonts w:ascii="Arial" w:hAnsi="Arial"/>
          <w:b/>
          <w:bCs/>
          <w:color w:val="000000"/>
          <w:sz w:val="24"/>
          <w:szCs w:val="24"/>
        </w:rPr>
        <w:t>Bietest du einen frischen Blickwinkel auf ein bekanntes Thema?</w:t>
      </w:r>
    </w:p>
    <w:p>
      <w:pPr>
        <w:pStyle w:val="BodyText"/>
        <w:bidi w:val="0"/>
        <w:jc w:val="left"/>
        <w:rPr>
          <w:rStyle w:val="Strong"/>
          <w:rFonts w:ascii="Arial" w:hAnsi="Arial"/>
          <w:b/>
          <w:bCs/>
          <w:color w:val="000000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/>
          <w:bCs/>
          <w:color w:val="E9CF41"/>
          <w:sz w:val="24"/>
          <w:szCs w:val="24"/>
        </w:rPr>
        <w:t xml:space="preserve">5. Konkretes Ergebnis: </w:t>
      </w:r>
      <w:r>
        <w:rPr>
          <w:rStyle w:val="Strong"/>
          <w:rFonts w:ascii="Arial" w:hAnsi="Arial"/>
          <w:b/>
          <w:bCs/>
          <w:color w:val="000000"/>
          <w:sz w:val="24"/>
          <w:szCs w:val="24"/>
        </w:rPr>
        <w:t>Verspricht dein Hook ein messbares oder greifbares Ergebnis?</w:t>
      </w:r>
      <w:r>
        <w:br w:type="page"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auto"/>
          <w:sz w:val="24"/>
          <w:szCs w:val="24"/>
        </w:rPr>
        <w:t xml:space="preserve">Oder frage die KI: 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br/>
        <w:br/>
        <w:t>„Wonach sucht meine Zielgruppe in LinkedIn?“</w:t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„</w:t>
      </w: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>Welche Fragen meiner Zielgruppe sollte ich in Posts verwandeln?“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auto"/>
          <w:sz w:val="24"/>
          <w:szCs w:val="24"/>
        </w:rPr>
        <w:t>Diese Fragen sind Gold für deine LinkedIn-Serie: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>Warum verändert sich trotz neuer Strategie so wenig?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>Wie erkennen wir Muster, die uns festhalten?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>Was blockiert uns wirklich?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>Wie entsteht Veränderung im Alltag?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>Wie schaffe ich es, dass alle mitziehen?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 xml:space="preserve">Warum sagen alle Ja, aber handeln wie vorher? 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 xml:space="preserve">Warum werden kritische Themen in Meetings vermieden? </w:t>
      </w:r>
    </w:p>
    <w:p>
      <w:pPr>
        <w:pStyle w:val="BodyText"/>
        <w:numPr>
          <w:ilvl w:val="0"/>
          <w:numId w:val="24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 xml:space="preserve">Warum blockieren mittlere Führungsebenen Veränderung? 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 xml:space="preserve">Warum entsteht Widerstand gerade dort, wo eigentlich Klarheit herrschen sollte? 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 xml:space="preserve">Warum fühlen sich Mitarbeitende von Change überrollt? </w:t>
      </w:r>
    </w:p>
    <w:p>
      <w:pPr>
        <w:pStyle w:val="BodyText"/>
        <w:numPr>
          <w:ilvl w:val="0"/>
          <w:numId w:val="27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 xml:space="preserve">Warum funktionieren Best Practices in unserer Organisation nicht? </w:t>
      </w:r>
    </w:p>
    <w:p>
      <w:pPr>
        <w:pStyle w:val="BodyText"/>
        <w:numPr>
          <w:ilvl w:val="0"/>
          <w:numId w:val="28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 xml:space="preserve">Warum ist Kulturwandel so schwer zu greifen? </w:t>
      </w:r>
    </w:p>
    <w:p>
      <w:pPr>
        <w:pStyle w:val="BodyText"/>
        <w:numPr>
          <w:ilvl w:val="0"/>
          <w:numId w:val="29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 xml:space="preserve">Wie entsteht Vertrauen in Veränderung? </w:t>
      </w:r>
    </w:p>
    <w:p>
      <w:pPr>
        <w:pStyle w:val="BodyText"/>
        <w:numPr>
          <w:ilvl w:val="0"/>
          <w:numId w:val="30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 xml:space="preserve">Wie werden neue Routinen wirklich stabil? </w:t>
      </w:r>
    </w:p>
    <w:p>
      <w:pPr>
        <w:pStyle w:val="BodyText"/>
        <w:numPr>
          <w:ilvl w:val="0"/>
          <w:numId w:val="31"/>
        </w:numPr>
        <w:tabs>
          <w:tab w:val="clear" w:pos="709"/>
          <w:tab w:val="left" w:pos="720" w:leader="none"/>
        </w:tabs>
        <w:bidi w:val="0"/>
        <w:spacing w:before="0" w:after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 xml:space="preserve">Wie erkennt man, ob ein Führungsteam wirklich ausgerichtet ist? </w:t>
      </w:r>
    </w:p>
    <w:p>
      <w:pPr>
        <w:pStyle w:val="BodyText"/>
        <w:numPr>
          <w:ilvl w:val="0"/>
          <w:numId w:val="32"/>
        </w:numPr>
        <w:tabs>
          <w:tab w:val="clear" w:pos="709"/>
          <w:tab w:val="left" w:pos="720" w:leader="none"/>
        </w:tabs>
        <w:bidi w:val="0"/>
        <w:ind w:hanging="283" w:left="720"/>
        <w:jc w:val="left"/>
        <w:rPr>
          <w:rFonts w:ascii="Arial" w:hAnsi="Arial"/>
        </w:rPr>
      </w:pPr>
      <w:r>
        <w:rPr>
          <w:rFonts w:ascii="Arial" w:hAnsi="Arial"/>
        </w:rPr>
        <w:t xml:space="preserve">Wie passiert Wandel im Alltag, nicht nur im Projektplan? </w:t>
      </w:r>
    </w:p>
    <w:p>
      <w:pPr>
        <w:pStyle w:val="BodyText"/>
        <w:bidi w:val="0"/>
        <w:spacing w:lineRule="auto" w:line="276" w:before="0" w:after="14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/>
      </w:r>
    </w:p>
    <w:p>
      <w:pPr>
        <w:pStyle w:val="BodyText"/>
        <w:bidi w:val="0"/>
        <w:jc w:val="left"/>
        <w:rPr/>
      </w:pPr>
      <w:r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  <w:t xml:space="preserve">Untertitel: Beobachtungen aus der unsichtbaren Organisation: über Routinen, Macht, Vertrauen, Führung und die kleinen Momente, in denen Veränderung tatsächlich beginnt. </w:t>
      </w:r>
    </w:p>
    <w:p>
      <w:pPr>
        <w:pStyle w:val="BodyText"/>
        <w:bidi w:val="0"/>
        <w:jc w:val="left"/>
        <w:rPr>
          <w:rStyle w:val="Strong"/>
          <w:rFonts w:ascii="Arial" w:hAnsi="Arial"/>
          <w:b w:val="false"/>
          <w:bCs w:val="false"/>
          <w:color w:val="1E8196"/>
          <w:sz w:val="24"/>
          <w:szCs w:val="24"/>
        </w:rPr>
      </w:pPr>
      <w:r>
        <w:rPr/>
      </w:r>
    </w:p>
    <w:p>
      <w:pPr>
        <w:pStyle w:val="BodyText"/>
        <w:bidi w:val="0"/>
        <w:spacing w:before="0" w:after="140"/>
        <w:jc w:val="left"/>
        <w:rPr/>
      </w:pPr>
      <w:r>
        <w:rPr>
          <w:rStyle w:val="Strong"/>
          <w:rFonts w:ascii="Arial" w:hAnsi="Arial"/>
          <w:b w:val="false"/>
          <w:bCs w:val="false"/>
          <w:color w:val="000000"/>
          <w:sz w:val="24"/>
          <w:szCs w:val="24"/>
        </w:rPr>
        <w:t xml:space="preserve">Das ist aus meiner Sicht die beste Brücke zwischen dem, wonach die Zielgruppe sucht, und dem, was dich / Organauts besonders macht. </w:t>
      </w:r>
    </w:p>
    <w:sectPr>
      <w:footerReference w:type="default" r:id="rId3"/>
      <w:type w:val="nextPage"/>
      <w:pgSz w:w="11906" w:h="16838"/>
      <w:pgMar w:left="1134" w:right="1134" w:gutter="0" w:header="0" w:top="1134" w:footer="1134" w:bottom="160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left"/>
      <w:rPr>
        <w:rFonts w:ascii="Arial" w:hAnsi="Arial"/>
        <w:i/>
        <w:i/>
        <w:iCs/>
        <w:sz w:val="16"/>
        <w:szCs w:val="16"/>
      </w:rPr>
    </w:pPr>
    <w:r>
      <w:rPr>
        <w:rFonts w:ascii="Arial" w:hAnsi="Arial"/>
        <w:i/>
        <w:iCs/>
        <w:sz w:val="16"/>
        <w:szCs w:val="16"/>
      </w:rPr>
      <w:t>Deniz/Organauts: Contentplan für LinkedIn – 2026 Gudrun Öchsl Marketing</w:t>
      <w:tab/>
      <w:t xml:space="preserve">Seite </w:t>
    </w:r>
    <w:r>
      <w:rPr>
        <w:rFonts w:ascii="Arial" w:hAnsi="Arial"/>
        <w:i/>
        <w:iCs/>
        <w:sz w:val="16"/>
        <w:szCs w:val="16"/>
      </w:rPr>
      <w:fldChar w:fldCharType="begin"/>
    </w:r>
    <w:r>
      <w:rPr>
        <w:sz w:val="16"/>
        <w:i/>
        <w:szCs w:val="16"/>
        <w:iCs/>
        <w:rFonts w:ascii="Arial" w:hAnsi="Arial"/>
      </w:rPr>
      <w:instrText xml:space="preserve"> PAGE </w:instrText>
    </w:r>
    <w:r>
      <w:rPr>
        <w:sz w:val="16"/>
        <w:i/>
        <w:szCs w:val="16"/>
        <w:iCs/>
        <w:rFonts w:ascii="Arial" w:hAnsi="Arial"/>
      </w:rPr>
      <w:fldChar w:fldCharType="separate"/>
    </w:r>
    <w:r>
      <w:rPr>
        <w:sz w:val="16"/>
        <w:i/>
        <w:szCs w:val="16"/>
        <w:iCs/>
        <w:rFonts w:ascii="Arial" w:hAnsi="Arial"/>
      </w:rPr>
      <w:t>1</w:t>
    </w:r>
    <w:r>
      <w:rPr>
        <w:sz w:val="16"/>
        <w:i/>
        <w:szCs w:val="16"/>
        <w:iCs/>
        <w:rFonts w:ascii="Arial" w:hAnsi="Arial"/>
      </w:rPr>
      <w:fldChar w:fldCharType="end"/>
    </w:r>
    <w:r>
      <w:rPr>
        <w:rFonts w:ascii="Arial" w:hAnsi="Arial"/>
        <w:i/>
        <w:iCs/>
        <w:sz w:val="16"/>
        <w:szCs w:val="16"/>
      </w:rPr>
      <w:t>/</w:t>
    </w:r>
    <w:r>
      <w:rPr>
        <w:rFonts w:ascii="Arial" w:hAnsi="Arial"/>
        <w:i/>
        <w:iCs/>
        <w:sz w:val="16"/>
        <w:szCs w:val="16"/>
      </w:rPr>
      <w:fldChar w:fldCharType="begin"/>
    </w:r>
    <w:r>
      <w:rPr>
        <w:sz w:val="16"/>
        <w:i/>
        <w:szCs w:val="16"/>
        <w:iCs/>
        <w:rFonts w:ascii="Arial" w:hAnsi="Arial"/>
      </w:rPr>
      <w:instrText xml:space="preserve"> NUMPAGES </w:instrText>
    </w:r>
    <w:r>
      <w:rPr>
        <w:sz w:val="16"/>
        <w:i/>
        <w:szCs w:val="16"/>
        <w:iCs/>
        <w:rFonts w:ascii="Arial" w:hAnsi="Arial"/>
      </w:rPr>
      <w:fldChar w:fldCharType="separate"/>
    </w:r>
    <w:r>
      <w:rPr>
        <w:sz w:val="16"/>
        <w:i/>
        <w:szCs w:val="16"/>
        <w:iCs/>
        <w:rFonts w:ascii="Arial" w:hAnsi="Arial"/>
      </w:rPr>
      <w:t>25</w:t>
    </w:r>
    <w:r>
      <w:rPr>
        <w:sz w:val="16"/>
        <w:i/>
        <w:szCs w:val="16"/>
        <w:iCs/>
        <w:rFonts w:ascii="Arial" w:hAnsi="Arial"/>
      </w:rPr>
      <w:fldChar w:fldCharType="end"/>
    </w:r>
    <w:r>
      <w:rPr>
        <w:rFonts w:ascii="Arial" w:hAnsi="Arial"/>
        <w:i/>
        <w:iCs/>
        <w:sz w:val="16"/>
        <w:szCs w:val="16"/>
      </w:rPr>
      <w:t xml:space="preserve"> 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w="http://schemas.openxmlformats.org/wordprocessingml/2006/main">
  <w:zoom w:val="fullPage" w:percent="66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de-DE" w:eastAsia="zh-CN" w:bidi="hi-IN"/>
    </w:rPr>
  </w:style>
  <w:style w:type="paragraph" w:styleId="Heading2">
    <w:name w:val="Heading 2"/>
    <w:basedOn w:val="Berschrift"/>
    <w:next w:val="BodyText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Heading3">
    <w:name w:val="Heading 3"/>
    <w:basedOn w:val="Berschrift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Aufzhlungszeichen">
    <w:name w:val="Aufzählungszeichen"/>
    <w:qFormat/>
    <w:rPr>
      <w:rFonts w:ascii="OpenSymbol" w:hAnsi="OpenSymbol" w:eastAsia="OpenSymbol" w:cs="OpenSymbol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Blockzitat">
    <w:name w:val="Blockzitat"/>
    <w:basedOn w:val="Normal"/>
    <w:qFormat/>
    <w:pPr>
      <w:spacing w:before="0" w:after="283"/>
      <w:ind w:hanging="0" w:left="567" w:right="567"/>
    </w:pPr>
    <w:rPr/>
  </w:style>
  <w:style w:type="paragraph" w:styleId="Kopf-undFuzeile">
    <w:name w:val="Kopf- und Fußzeile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Kopf-undFuzeile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341</TotalTime>
  <Application>LibreOffice/24.2.1.2$Windows_X86_64 LibreOffice_project/db4def46b0453cc22e2d0305797cf981b68ef5ac</Application>
  <AppVersion>15.0000</AppVersion>
  <Pages>25</Pages>
  <Words>3336</Words>
  <Characters>23517</Characters>
  <CharactersWithSpaces>26644</CharactersWithSpaces>
  <Paragraphs>364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2026-06-08T08:37:06Z</dcterms:created>
  <dc:creator/>
  <dc:description/>
  <dc:language>de-DE</dc:language>
  <cp:lastModifiedBy/>
  <dcterms:modified xsi:type="dcterms:W3CDTF">2026-06-09T11:17:01Z</dcterms:modified>
  <cp:revision>89</cp:revision>
  <dc:subject/>
  <dc:title/>
</cp:coreProperties>
</file>